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0B" w:rsidRPr="005E48FD" w:rsidRDefault="00400E09" w:rsidP="005E48FD">
      <w:pPr>
        <w:jc w:val="center"/>
        <w:rPr>
          <w:b/>
          <w:sz w:val="40"/>
          <w:szCs w:val="40"/>
        </w:rPr>
      </w:pPr>
      <w:r w:rsidRPr="005E48FD">
        <w:rPr>
          <w:b/>
          <w:sz w:val="40"/>
          <w:szCs w:val="40"/>
        </w:rPr>
        <w:t xml:space="preserve">HƯỚNG DẪN TÍCH HỢP </w:t>
      </w:r>
      <w:r w:rsidR="005E48FD">
        <w:rPr>
          <w:b/>
          <w:sz w:val="40"/>
          <w:szCs w:val="40"/>
        </w:rPr>
        <w:t>CHỮ KÝ SỐ</w:t>
      </w:r>
    </w:p>
    <w:p w:rsidR="00400E09" w:rsidRDefault="00400E09" w:rsidP="005E2641">
      <w:pPr>
        <w:pStyle w:val="Heading1"/>
      </w:pPr>
      <w:r>
        <w:t>1. GIẢI PHÁP KÝ SỐ</w:t>
      </w:r>
    </w:p>
    <w:p w:rsidR="00400E09" w:rsidRPr="006503E9" w:rsidRDefault="00400E09" w:rsidP="00400E09">
      <w:pPr>
        <w:pStyle w:val="Heading2"/>
      </w:pPr>
      <w:bookmarkStart w:id="0" w:name="_Toc447152025"/>
      <w:r>
        <w:t>1.</w:t>
      </w:r>
      <w:r w:rsidRPr="006503E9">
        <w:t>1. Giới thiệu chung</w:t>
      </w:r>
      <w:bookmarkEnd w:id="0"/>
    </w:p>
    <w:p w:rsidR="00400E09" w:rsidRPr="009C2DAC" w:rsidRDefault="00400E09" w:rsidP="00400E09">
      <w:pPr>
        <w:pStyle w:val="Bullet2"/>
        <w:ind w:left="0" w:firstLine="357"/>
        <w:rPr>
          <w:sz w:val="28"/>
          <w:szCs w:val="28"/>
        </w:rPr>
      </w:pPr>
      <w:r w:rsidRPr="009C2DAC">
        <w:rPr>
          <w:sz w:val="28"/>
          <w:szCs w:val="28"/>
        </w:rPr>
        <w:t>Đây là giải pháp hỗ trợ tích hợp chữ ký số và các dịch vụ chứng thực chữ ký số  trên nền tảng WEB, được xây dựng dưới dạng phần mềm plugin cho các trình duyệt.</w:t>
      </w:r>
    </w:p>
    <w:p w:rsidR="00400E09" w:rsidRDefault="00400E09" w:rsidP="00400E09">
      <w:pPr>
        <w:pStyle w:val="Bullet2"/>
        <w:ind w:left="0" w:firstLine="357"/>
        <w:rPr>
          <w:sz w:val="28"/>
          <w:szCs w:val="28"/>
        </w:rPr>
      </w:pPr>
      <w:r w:rsidRPr="009C2DAC">
        <w:rPr>
          <w:sz w:val="28"/>
          <w:szCs w:val="28"/>
        </w:rPr>
        <w:t>Hoạt động trên các hệ điều hành Windows</w:t>
      </w:r>
      <w:r w:rsidR="00B56493">
        <w:rPr>
          <w:sz w:val="28"/>
          <w:szCs w:val="28"/>
        </w:rPr>
        <w:t xml:space="preserve"> XP SP3 trở lên</w:t>
      </w:r>
    </w:p>
    <w:p w:rsidR="00B56493" w:rsidRPr="009C2DAC" w:rsidRDefault="00B56493" w:rsidP="00400E09">
      <w:pPr>
        <w:pStyle w:val="Bullet2"/>
        <w:ind w:left="0" w:firstLine="357"/>
        <w:rPr>
          <w:sz w:val="28"/>
          <w:szCs w:val="28"/>
        </w:rPr>
      </w:pPr>
      <w:r>
        <w:rPr>
          <w:sz w:val="28"/>
          <w:szCs w:val="28"/>
        </w:rPr>
        <w:t>.Net 4.0</w:t>
      </w:r>
    </w:p>
    <w:p w:rsidR="00400E09" w:rsidRPr="009C2DAC" w:rsidRDefault="00400E09" w:rsidP="00400E09">
      <w:pPr>
        <w:pStyle w:val="Bullet2"/>
        <w:ind w:left="0" w:firstLine="357"/>
        <w:rPr>
          <w:sz w:val="28"/>
          <w:szCs w:val="28"/>
        </w:rPr>
      </w:pPr>
      <w:r w:rsidRPr="009C2DAC">
        <w:rPr>
          <w:sz w:val="28"/>
          <w:szCs w:val="28"/>
        </w:rPr>
        <w:t>Sử dụng các dịch vụ chứng thực chữ ký số của hệ thống cung cấp dịch vụ chứng thực chữ ký số chuyên dùng phục vụ các cơ quan thuộc hệ thống chính trị</w:t>
      </w:r>
    </w:p>
    <w:p w:rsidR="00400E09" w:rsidRPr="009C2DAC" w:rsidRDefault="00400E09" w:rsidP="00400E09">
      <w:pPr>
        <w:pStyle w:val="Bullet2"/>
        <w:ind w:left="0" w:firstLine="357"/>
        <w:rPr>
          <w:sz w:val="28"/>
          <w:szCs w:val="28"/>
        </w:rPr>
      </w:pPr>
      <w:r w:rsidRPr="009C2DAC">
        <w:rPr>
          <w:sz w:val="28"/>
          <w:szCs w:val="28"/>
        </w:rPr>
        <w:t xml:space="preserve">Hỗ trợ ký số và xác thực nhiều định dạng tài liệu điện tử: </w:t>
      </w:r>
    </w:p>
    <w:p w:rsidR="00400E09" w:rsidRPr="009C2DAC" w:rsidRDefault="00400E09" w:rsidP="00400E09">
      <w:pPr>
        <w:pStyle w:val="Bullet2"/>
        <w:numPr>
          <w:ilvl w:val="0"/>
          <w:numId w:val="2"/>
        </w:numPr>
        <w:rPr>
          <w:sz w:val="28"/>
          <w:szCs w:val="28"/>
        </w:rPr>
      </w:pPr>
      <w:r w:rsidRPr="009C2DAC">
        <w:rPr>
          <w:sz w:val="28"/>
          <w:szCs w:val="28"/>
        </w:rPr>
        <w:t>Microsoft Office (.doc, .docx, xls, xlsx, ppt, pptx)</w:t>
      </w:r>
    </w:p>
    <w:p w:rsidR="00400E09" w:rsidRPr="009C2DAC" w:rsidRDefault="00400E09" w:rsidP="00400E09">
      <w:pPr>
        <w:pStyle w:val="Bullet2"/>
        <w:numPr>
          <w:ilvl w:val="0"/>
          <w:numId w:val="2"/>
        </w:numPr>
        <w:rPr>
          <w:sz w:val="28"/>
          <w:szCs w:val="28"/>
        </w:rPr>
      </w:pPr>
      <w:r w:rsidRPr="009C2DAC">
        <w:rPr>
          <w:sz w:val="28"/>
          <w:szCs w:val="28"/>
        </w:rPr>
        <w:t>Portable Document Format (.pdf)</w:t>
      </w:r>
    </w:p>
    <w:p w:rsidR="00400E09" w:rsidRPr="009C2DAC" w:rsidRDefault="00400E09" w:rsidP="00400E09">
      <w:pPr>
        <w:pStyle w:val="Bullet2"/>
        <w:numPr>
          <w:ilvl w:val="0"/>
          <w:numId w:val="2"/>
        </w:numPr>
        <w:rPr>
          <w:sz w:val="28"/>
          <w:szCs w:val="28"/>
        </w:rPr>
      </w:pPr>
      <w:r w:rsidRPr="009C2DAC">
        <w:rPr>
          <w:sz w:val="28"/>
          <w:szCs w:val="28"/>
        </w:rPr>
        <w:t>EXtensible Markup Language (.xml)</w:t>
      </w:r>
    </w:p>
    <w:p w:rsidR="00400E09" w:rsidRPr="009C2DAC" w:rsidRDefault="00400E09" w:rsidP="00400E09">
      <w:pPr>
        <w:pStyle w:val="Bullet2"/>
        <w:numPr>
          <w:ilvl w:val="0"/>
          <w:numId w:val="2"/>
        </w:numPr>
        <w:rPr>
          <w:sz w:val="28"/>
          <w:szCs w:val="28"/>
        </w:rPr>
      </w:pPr>
      <w:r w:rsidRPr="009C2DAC">
        <w:rPr>
          <w:sz w:val="28"/>
          <w:szCs w:val="28"/>
        </w:rPr>
        <w:t>Text</w:t>
      </w:r>
    </w:p>
    <w:p w:rsidR="00400E09" w:rsidRPr="006503E9" w:rsidRDefault="00400E09" w:rsidP="00400E09">
      <w:pPr>
        <w:pStyle w:val="Heading2"/>
      </w:pPr>
      <w:bookmarkStart w:id="1" w:name="_Toc447152026"/>
      <w:r>
        <w:t>1.</w:t>
      </w:r>
      <w:r w:rsidRPr="006503E9">
        <w:t xml:space="preserve">2. Các đặc điểm của </w:t>
      </w:r>
      <w:bookmarkEnd w:id="1"/>
      <w:r w:rsidR="003A0265">
        <w:t>giải pháp</w:t>
      </w:r>
    </w:p>
    <w:p w:rsidR="00400E09" w:rsidRPr="009C2DAC" w:rsidRDefault="00400E09" w:rsidP="00400E09">
      <w:pPr>
        <w:pStyle w:val="Bullet2"/>
        <w:ind w:left="0" w:firstLine="357"/>
        <w:rPr>
          <w:sz w:val="28"/>
          <w:szCs w:val="28"/>
        </w:rPr>
      </w:pPr>
      <w:r w:rsidRPr="009C2DAC">
        <w:rPr>
          <w:sz w:val="28"/>
          <w:szCs w:val="28"/>
        </w:rPr>
        <w:t xml:space="preserve">Giao diện lập trình đơn giản, dễ dàng tích hợp lên website </w:t>
      </w:r>
      <w:r>
        <w:rPr>
          <w:sz w:val="28"/>
          <w:szCs w:val="28"/>
        </w:rPr>
        <w:t>thông qua</w:t>
      </w:r>
      <w:r w:rsidRPr="009C2DAC">
        <w:rPr>
          <w:sz w:val="28"/>
          <w:szCs w:val="28"/>
        </w:rPr>
        <w:t xml:space="preserve"> Javascript</w:t>
      </w:r>
    </w:p>
    <w:p w:rsidR="00400E09" w:rsidRPr="009C2DAC" w:rsidRDefault="00400E09" w:rsidP="00400E09">
      <w:pPr>
        <w:pStyle w:val="Bullet2"/>
        <w:ind w:left="0" w:firstLine="357"/>
        <w:rPr>
          <w:sz w:val="28"/>
          <w:szCs w:val="28"/>
        </w:rPr>
      </w:pPr>
      <w:r w:rsidRPr="009C2DAC">
        <w:rPr>
          <w:sz w:val="28"/>
          <w:szCs w:val="28"/>
        </w:rPr>
        <w:t>Hỗ trợ nhiều trình duyệ</w:t>
      </w:r>
      <w:r>
        <w:rPr>
          <w:sz w:val="28"/>
          <w:szCs w:val="28"/>
        </w:rPr>
        <w:t>t phổ biến hiện nay</w:t>
      </w:r>
      <w:r w:rsidRPr="009C2DAC">
        <w:rPr>
          <w:sz w:val="28"/>
          <w:szCs w:val="28"/>
        </w:rPr>
        <w:t xml:space="preserve">: </w:t>
      </w:r>
      <w:r>
        <w:rPr>
          <w:sz w:val="28"/>
          <w:szCs w:val="28"/>
        </w:rPr>
        <w:t xml:space="preserve">Chrome, </w:t>
      </w:r>
      <w:r w:rsidRPr="009C2DAC">
        <w:rPr>
          <w:sz w:val="28"/>
          <w:szCs w:val="28"/>
        </w:rPr>
        <w:t>Internet Explorer (IE), FireFox, Opera,....</w:t>
      </w:r>
    </w:p>
    <w:p w:rsidR="00400E09" w:rsidRPr="009C2DAC" w:rsidRDefault="00400E09" w:rsidP="00400E09">
      <w:pPr>
        <w:pStyle w:val="Bullet2"/>
        <w:ind w:left="0" w:firstLine="357"/>
        <w:rPr>
          <w:sz w:val="28"/>
          <w:szCs w:val="28"/>
        </w:rPr>
      </w:pPr>
      <w:r w:rsidRPr="009C2DAC">
        <w:rPr>
          <w:sz w:val="28"/>
          <w:szCs w:val="28"/>
        </w:rPr>
        <w:t>Sử dụng các chuẩn PKI của thế giới về chữ ký số: XAdES, PKCS#7, XML-DSig</w:t>
      </w:r>
    </w:p>
    <w:p w:rsidR="00400E09" w:rsidRPr="009C2DAC" w:rsidRDefault="00400E09" w:rsidP="00400E09">
      <w:pPr>
        <w:pStyle w:val="Bullet2"/>
        <w:ind w:left="0" w:firstLine="357"/>
        <w:rPr>
          <w:sz w:val="28"/>
          <w:szCs w:val="28"/>
        </w:rPr>
      </w:pPr>
      <w:r w:rsidRPr="009C2DAC">
        <w:rPr>
          <w:sz w:val="28"/>
          <w:szCs w:val="28"/>
        </w:rPr>
        <w:t>Sử dụng các dịch vụ chứng thực chữ ký số trực tuyến trên mạng: gắn dấu thời gian, kiểm tra chứng thư số trực tuyến,…</w:t>
      </w:r>
    </w:p>
    <w:p w:rsidR="00400E09" w:rsidRPr="006503E9" w:rsidRDefault="003A0265" w:rsidP="00400E09">
      <w:pPr>
        <w:pStyle w:val="Heading2"/>
      </w:pPr>
      <w:bookmarkStart w:id="2" w:name="_Toc447152027"/>
      <w:r>
        <w:t>1</w:t>
      </w:r>
      <w:r w:rsidR="00400E09">
        <w:t>.</w:t>
      </w:r>
      <w:r w:rsidR="00400E09" w:rsidRPr="006503E9">
        <w:t>3. Các chức năng chính của vSign-web</w:t>
      </w:r>
      <w:bookmarkEnd w:id="2"/>
    </w:p>
    <w:p w:rsidR="00400E09" w:rsidRPr="009C2DAC" w:rsidRDefault="00400E09" w:rsidP="00400E09">
      <w:pPr>
        <w:pStyle w:val="Bullet2"/>
        <w:ind w:left="0" w:firstLine="357"/>
        <w:rPr>
          <w:sz w:val="28"/>
          <w:szCs w:val="28"/>
        </w:rPr>
      </w:pPr>
      <w:r w:rsidRPr="009C2DAC">
        <w:rPr>
          <w:sz w:val="28"/>
          <w:szCs w:val="28"/>
        </w:rPr>
        <w:t>Ký số và xác thực dữ liệu Web-Form</w:t>
      </w:r>
    </w:p>
    <w:p w:rsidR="00400E09" w:rsidRPr="009C2DAC" w:rsidRDefault="00400E09" w:rsidP="00400E09">
      <w:pPr>
        <w:pStyle w:val="Bullet2"/>
        <w:ind w:left="0" w:firstLine="357"/>
        <w:rPr>
          <w:sz w:val="28"/>
          <w:szCs w:val="28"/>
        </w:rPr>
      </w:pPr>
      <w:r w:rsidRPr="009C2DAC">
        <w:rPr>
          <w:sz w:val="28"/>
          <w:szCs w:val="28"/>
        </w:rPr>
        <w:t>Ký số và xác thực tài liệu PDF</w:t>
      </w:r>
    </w:p>
    <w:p w:rsidR="00400E09" w:rsidRPr="009C2DAC" w:rsidRDefault="00400E09" w:rsidP="00400E09">
      <w:pPr>
        <w:pStyle w:val="Bullet2"/>
        <w:ind w:left="0" w:firstLine="357"/>
        <w:rPr>
          <w:sz w:val="28"/>
          <w:szCs w:val="28"/>
        </w:rPr>
      </w:pPr>
      <w:r w:rsidRPr="009C2DAC">
        <w:rPr>
          <w:sz w:val="28"/>
          <w:szCs w:val="28"/>
        </w:rPr>
        <w:t>Ký số và xác thực tài liệu Microsoft Office</w:t>
      </w:r>
    </w:p>
    <w:p w:rsidR="00400E09" w:rsidRPr="009C2DAC" w:rsidRDefault="00400E09" w:rsidP="00400E09">
      <w:pPr>
        <w:pStyle w:val="Bullet2"/>
        <w:ind w:left="0" w:firstLine="357"/>
        <w:rPr>
          <w:sz w:val="28"/>
          <w:szCs w:val="28"/>
        </w:rPr>
      </w:pPr>
      <w:r w:rsidRPr="009C2DAC">
        <w:rPr>
          <w:sz w:val="28"/>
          <w:szCs w:val="28"/>
        </w:rPr>
        <w:t>Ký số và xác thực tài liệu XML</w:t>
      </w:r>
    </w:p>
    <w:p w:rsidR="00400E09" w:rsidRPr="006503E9" w:rsidRDefault="003A0265" w:rsidP="00400E09">
      <w:pPr>
        <w:pStyle w:val="Heading2"/>
      </w:pPr>
      <w:bookmarkStart w:id="3" w:name="_Toc447152028"/>
      <w:r>
        <w:lastRenderedPageBreak/>
        <w:t>1</w:t>
      </w:r>
      <w:r w:rsidR="00400E09">
        <w:t>.</w:t>
      </w:r>
      <w:r w:rsidR="00400E09" w:rsidRPr="006503E9">
        <w:t>4. Các chuẩn đáp ứng</w:t>
      </w:r>
      <w:bookmarkEnd w:id="3"/>
    </w:p>
    <w:p w:rsidR="00400E09" w:rsidRPr="009C2DAC" w:rsidRDefault="00400E09" w:rsidP="00400E09">
      <w:pPr>
        <w:pStyle w:val="Bullet2"/>
        <w:ind w:left="0" w:firstLine="357"/>
        <w:rPr>
          <w:sz w:val="28"/>
          <w:szCs w:val="28"/>
        </w:rPr>
      </w:pPr>
      <w:r w:rsidRPr="009C2DAC">
        <w:rPr>
          <w:sz w:val="28"/>
          <w:szCs w:val="28"/>
        </w:rPr>
        <w:t>Chuẩn khuôn dạng chứng thư số X509 v3</w:t>
      </w:r>
    </w:p>
    <w:p w:rsidR="00400E09" w:rsidRPr="009C2DAC" w:rsidRDefault="00400E09" w:rsidP="00400E09">
      <w:pPr>
        <w:pStyle w:val="Bullet2"/>
        <w:ind w:left="0" w:firstLine="357"/>
        <w:rPr>
          <w:sz w:val="28"/>
          <w:szCs w:val="28"/>
        </w:rPr>
      </w:pPr>
      <w:r w:rsidRPr="009C2DAC">
        <w:rPr>
          <w:sz w:val="28"/>
          <w:szCs w:val="28"/>
        </w:rPr>
        <w:t>Chuẩn khuôn dạng CRL và chứng thư số theo RFC3280</w:t>
      </w:r>
    </w:p>
    <w:p w:rsidR="00400E09" w:rsidRPr="009C2DAC" w:rsidRDefault="00400E09" w:rsidP="00400E09">
      <w:pPr>
        <w:pStyle w:val="Bullet2"/>
        <w:ind w:left="0" w:firstLine="357"/>
        <w:rPr>
          <w:sz w:val="28"/>
          <w:szCs w:val="28"/>
        </w:rPr>
      </w:pPr>
      <w:r w:rsidRPr="009C2DAC">
        <w:rPr>
          <w:sz w:val="28"/>
          <w:szCs w:val="28"/>
        </w:rPr>
        <w:t>Hàm băm bảo mật (FIPS PUB 180-2) SHA-1, SHA-2</w:t>
      </w:r>
    </w:p>
    <w:p w:rsidR="00400E09" w:rsidRPr="009C2DAC" w:rsidRDefault="00400E09" w:rsidP="00400E09">
      <w:pPr>
        <w:pStyle w:val="Bullet2"/>
        <w:ind w:left="0" w:firstLine="357"/>
        <w:rPr>
          <w:sz w:val="28"/>
          <w:szCs w:val="28"/>
        </w:rPr>
      </w:pPr>
      <w:r w:rsidRPr="009C2DAC">
        <w:rPr>
          <w:sz w:val="28"/>
          <w:szCs w:val="28"/>
        </w:rPr>
        <w:t>Chuẩn khuôn dạng chữ ký số PKCS#7/CMS, XAdES, XmlDSig</w:t>
      </w:r>
    </w:p>
    <w:p w:rsidR="00400E09" w:rsidRPr="009C2DAC" w:rsidRDefault="00400E09" w:rsidP="00400E09">
      <w:pPr>
        <w:pStyle w:val="Bullet2"/>
        <w:ind w:left="0" w:firstLine="357"/>
        <w:rPr>
          <w:sz w:val="28"/>
          <w:szCs w:val="28"/>
        </w:rPr>
      </w:pPr>
      <w:r w:rsidRPr="009C2DAC">
        <w:rPr>
          <w:sz w:val="28"/>
          <w:szCs w:val="28"/>
        </w:rPr>
        <w:t>Chuẩn chữ ký số và định dạng tài liệu PDF theo ISO 32000-1</w:t>
      </w:r>
    </w:p>
    <w:p w:rsidR="00400E09" w:rsidRPr="009C2DAC" w:rsidRDefault="00400E09" w:rsidP="00400E09">
      <w:pPr>
        <w:pStyle w:val="Bullet2"/>
        <w:ind w:left="0" w:firstLine="357"/>
        <w:rPr>
          <w:sz w:val="28"/>
          <w:szCs w:val="28"/>
        </w:rPr>
      </w:pPr>
      <w:r w:rsidRPr="009C2DAC">
        <w:rPr>
          <w:sz w:val="28"/>
          <w:szCs w:val="28"/>
        </w:rPr>
        <w:t>Chuẩn gắn dấu thời gian theo giao thức TSP RFC3161</w:t>
      </w:r>
    </w:p>
    <w:p w:rsidR="00400E09" w:rsidRPr="009C2DAC" w:rsidRDefault="00400E09" w:rsidP="00400E09">
      <w:pPr>
        <w:pStyle w:val="Bullet2"/>
        <w:ind w:left="0" w:firstLine="357"/>
        <w:rPr>
          <w:sz w:val="28"/>
          <w:szCs w:val="28"/>
        </w:rPr>
      </w:pPr>
      <w:r w:rsidRPr="009C2DAC">
        <w:rPr>
          <w:sz w:val="28"/>
          <w:szCs w:val="28"/>
        </w:rPr>
        <w:t>Bảo mật cho khối an ninh phần cứng HSM (FIPS PUB 140-2 level 3)</w:t>
      </w:r>
    </w:p>
    <w:p w:rsidR="00400E09" w:rsidRDefault="00925E98" w:rsidP="00400E09">
      <w:pPr>
        <w:pStyle w:val="Heading2"/>
      </w:pPr>
      <w:bookmarkStart w:id="4" w:name="_Toc447152029"/>
      <w:r>
        <w:t>1</w:t>
      </w:r>
      <w:r w:rsidR="00400E09">
        <w:t>.5. Quy trình ký số và xác thực chữ ký trên môi trường Web</w:t>
      </w:r>
      <w:bookmarkEnd w:id="4"/>
    </w:p>
    <w:p w:rsidR="00400E09" w:rsidRPr="00827C4D" w:rsidRDefault="00925E98" w:rsidP="00400E09">
      <w:pPr>
        <w:pStyle w:val="Heading3"/>
      </w:pPr>
      <w:bookmarkStart w:id="5" w:name="_Toc447152030"/>
      <w:r>
        <w:t>1</w:t>
      </w:r>
      <w:r w:rsidR="00400E09">
        <w:t xml:space="preserve">.5.1. Quy trình ký số </w:t>
      </w:r>
      <w:bookmarkEnd w:id="5"/>
      <w:r>
        <w:t>web-form</w:t>
      </w:r>
    </w:p>
    <w:p w:rsidR="00400E09" w:rsidRDefault="008F3CEA" w:rsidP="00400E09">
      <w:pPr>
        <w:jc w:val="center"/>
      </w:pPr>
      <w:r>
        <w:object w:dxaOrig="9166" w:dyaOrig="7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84.75pt" o:ole="">
            <v:imagedata r:id="rId6" o:title=""/>
          </v:shape>
          <o:OLEObject Type="Embed" ProgID="Visio.Drawing.15" ShapeID="_x0000_i1025" DrawAspect="Content" ObjectID="_1564209270" r:id="rId7"/>
        </w:object>
      </w:r>
      <w:r w:rsidR="00400E09" w:rsidRPr="009C2DAC">
        <w:rPr>
          <w:rFonts w:asciiTheme="majorHAnsi" w:hAnsiTheme="majorHAnsi" w:cstheme="majorHAnsi"/>
        </w:rPr>
        <w:t xml:space="preserve">Hình </w:t>
      </w:r>
      <w:r w:rsidR="009D6E14">
        <w:rPr>
          <w:rFonts w:asciiTheme="majorHAnsi" w:hAnsiTheme="majorHAnsi" w:cstheme="majorHAnsi"/>
        </w:rPr>
        <w:t>1</w:t>
      </w:r>
      <w:r w:rsidR="00400E09" w:rsidRPr="009C2DAC">
        <w:rPr>
          <w:rFonts w:asciiTheme="majorHAnsi" w:hAnsiTheme="majorHAnsi" w:cstheme="majorHAnsi"/>
        </w:rPr>
        <w:t>. Quy trình ký số tệp trên môi trường web</w:t>
      </w:r>
    </w:p>
    <w:p w:rsidR="00400E09" w:rsidRPr="009C2DAC" w:rsidRDefault="00400E09" w:rsidP="00400E09">
      <w:pPr>
        <w:spacing w:line="276" w:lineRule="auto"/>
        <w:ind w:firstLine="567"/>
        <w:jc w:val="both"/>
        <w:rPr>
          <w:color w:val="000000" w:themeColor="text1"/>
        </w:rPr>
      </w:pPr>
      <w:r w:rsidRPr="009C2DAC">
        <w:rPr>
          <w:color w:val="000000" w:themeColor="text1"/>
        </w:rPr>
        <w:t>Mô tả quy trình:</w:t>
      </w:r>
    </w:p>
    <w:p w:rsidR="000840B1" w:rsidRDefault="000840B1" w:rsidP="00400E09">
      <w:pPr>
        <w:pStyle w:val="Bullet2"/>
        <w:ind w:left="0" w:firstLine="357"/>
        <w:rPr>
          <w:sz w:val="28"/>
          <w:szCs w:val="28"/>
        </w:rPr>
      </w:pPr>
      <w:r>
        <w:rPr>
          <w:sz w:val="28"/>
          <w:szCs w:val="28"/>
        </w:rPr>
        <w:t>Trên web-browser, người dùng sẽ nhập nội dung vào web-form</w:t>
      </w:r>
    </w:p>
    <w:p w:rsidR="00400E09" w:rsidRPr="009C2DAC" w:rsidRDefault="00400E09" w:rsidP="00400E09">
      <w:pPr>
        <w:pStyle w:val="Bullet2"/>
        <w:ind w:left="0" w:firstLine="357"/>
        <w:rPr>
          <w:sz w:val="28"/>
          <w:szCs w:val="28"/>
        </w:rPr>
      </w:pPr>
      <w:r w:rsidRPr="009C2DAC">
        <w:rPr>
          <w:sz w:val="28"/>
          <w:szCs w:val="28"/>
        </w:rPr>
        <w:lastRenderedPageBreak/>
        <w:t xml:space="preserve">Sau khi nhập dữ liệu web-form, người dùng bấm nút </w:t>
      </w:r>
      <w:r w:rsidR="00ED5070">
        <w:rPr>
          <w:sz w:val="28"/>
          <w:szCs w:val="28"/>
        </w:rPr>
        <w:t xml:space="preserve">submit để </w:t>
      </w:r>
      <w:r w:rsidR="000840B1">
        <w:rPr>
          <w:sz w:val="28"/>
          <w:szCs w:val="28"/>
        </w:rPr>
        <w:t xml:space="preserve">thực hiện ký số sau đó sẽ </w:t>
      </w:r>
      <w:r w:rsidR="00ED5070">
        <w:rPr>
          <w:sz w:val="28"/>
          <w:szCs w:val="28"/>
        </w:rPr>
        <w:t>gửi dữ liệu web-form</w:t>
      </w:r>
      <w:r w:rsidR="000840B1">
        <w:rPr>
          <w:sz w:val="28"/>
          <w:szCs w:val="28"/>
        </w:rPr>
        <w:t xml:space="preserve"> và chữ ký số</w:t>
      </w:r>
      <w:r w:rsidR="00ED5070">
        <w:rPr>
          <w:sz w:val="28"/>
          <w:szCs w:val="28"/>
        </w:rPr>
        <w:t xml:space="preserve"> lên </w:t>
      </w:r>
      <w:r w:rsidR="000840B1">
        <w:rPr>
          <w:sz w:val="28"/>
          <w:szCs w:val="28"/>
        </w:rPr>
        <w:t>máy chủ web</w:t>
      </w:r>
      <w:r w:rsidRPr="009C2DAC">
        <w:rPr>
          <w:sz w:val="28"/>
          <w:szCs w:val="28"/>
        </w:rPr>
        <w:t>.</w:t>
      </w:r>
    </w:p>
    <w:p w:rsidR="00400E09" w:rsidRPr="009C2DAC" w:rsidRDefault="00ED5070" w:rsidP="00400E09">
      <w:pPr>
        <w:pStyle w:val="Bullet2"/>
        <w:ind w:left="0" w:firstLine="357"/>
        <w:rPr>
          <w:sz w:val="28"/>
          <w:szCs w:val="28"/>
        </w:rPr>
      </w:pPr>
      <w:r>
        <w:rPr>
          <w:sz w:val="28"/>
          <w:szCs w:val="28"/>
        </w:rPr>
        <w:t>Trước khi dữ liệu web-form được gửi thì sẽ được plugin ký số tổng hợp và thực hiện ký số.</w:t>
      </w:r>
      <w:r w:rsidR="00C35CDB" w:rsidRPr="009C2DAC">
        <w:rPr>
          <w:sz w:val="28"/>
          <w:szCs w:val="28"/>
        </w:rPr>
        <w:t>Quá trình ký số sẽ yêu cầu đến các dịch vụ chứng thực chữ ký số để kiểm tra trạng thái chứng thư số ký và để cấp dấu thời gian cho chữ</w:t>
      </w:r>
      <w:r w:rsidR="00DE6070">
        <w:rPr>
          <w:sz w:val="28"/>
          <w:szCs w:val="28"/>
        </w:rPr>
        <w:t xml:space="preserve"> ký.</w:t>
      </w:r>
    </w:p>
    <w:p w:rsidR="00400E09" w:rsidRPr="009C2DAC" w:rsidRDefault="00C35CDB" w:rsidP="00400E09">
      <w:pPr>
        <w:pStyle w:val="Bullet2"/>
        <w:ind w:left="0" w:firstLine="357"/>
        <w:rPr>
          <w:sz w:val="28"/>
          <w:szCs w:val="28"/>
        </w:rPr>
      </w:pPr>
      <w:r w:rsidRPr="009C2DAC">
        <w:rPr>
          <w:sz w:val="28"/>
          <w:szCs w:val="28"/>
        </w:rPr>
        <w:t>Sau khi đã ký số</w:t>
      </w:r>
      <w:r>
        <w:rPr>
          <w:sz w:val="28"/>
          <w:szCs w:val="28"/>
        </w:rPr>
        <w:t>,</w:t>
      </w:r>
      <w:r w:rsidR="00400E09" w:rsidRPr="009C2DAC">
        <w:rPr>
          <w:sz w:val="28"/>
          <w:szCs w:val="28"/>
        </w:rPr>
        <w:t xml:space="preserve">Plugin </w:t>
      </w:r>
      <w:r w:rsidR="00ED5070">
        <w:rPr>
          <w:sz w:val="28"/>
          <w:szCs w:val="28"/>
        </w:rPr>
        <w:t>ký số sẽ gắn giá trị chữ ký cùng với dữ liệu web-form trước khi submit</w:t>
      </w:r>
      <w:r w:rsidR="00400E09" w:rsidRPr="009C2DAC">
        <w:rPr>
          <w:sz w:val="28"/>
          <w:szCs w:val="28"/>
        </w:rPr>
        <w:t>.</w:t>
      </w:r>
    </w:p>
    <w:p w:rsidR="00400E09" w:rsidRPr="009C2DAC" w:rsidRDefault="00400E09" w:rsidP="00400E09">
      <w:pPr>
        <w:pStyle w:val="Bullet2"/>
        <w:ind w:left="0" w:firstLine="357"/>
        <w:rPr>
          <w:sz w:val="28"/>
          <w:szCs w:val="28"/>
        </w:rPr>
      </w:pPr>
      <w:r w:rsidRPr="009C2DAC">
        <w:rPr>
          <w:sz w:val="28"/>
          <w:szCs w:val="28"/>
        </w:rPr>
        <w:t xml:space="preserve">Người dùng submit dữ liệu form cùng với </w:t>
      </w:r>
      <w:r w:rsidR="00D25FEC">
        <w:rPr>
          <w:sz w:val="28"/>
          <w:szCs w:val="28"/>
        </w:rPr>
        <w:t>giá trị chữ</w:t>
      </w:r>
      <w:r w:rsidRPr="009C2DAC">
        <w:rPr>
          <w:sz w:val="28"/>
          <w:szCs w:val="28"/>
        </w:rPr>
        <w:t xml:space="preserve"> ký số lên máy chủ</w:t>
      </w:r>
      <w:r w:rsidR="000840B1">
        <w:rPr>
          <w:sz w:val="28"/>
          <w:szCs w:val="28"/>
        </w:rPr>
        <w:t xml:space="preserve"> web để lưu cơ sở dữ liệu.</w:t>
      </w:r>
      <w:r>
        <w:tab/>
      </w:r>
      <w:r>
        <w:tab/>
      </w:r>
      <w:r>
        <w:tab/>
      </w:r>
      <w:r>
        <w:t> </w:t>
      </w:r>
    </w:p>
    <w:p w:rsidR="00400E09" w:rsidRDefault="00202062" w:rsidP="00400E09">
      <w:pPr>
        <w:pStyle w:val="Heading3"/>
      </w:pPr>
      <w:bookmarkStart w:id="6" w:name="_Toc447152031"/>
      <w:r>
        <w:rPr>
          <w:lang w:val="en-GB"/>
        </w:rPr>
        <w:t>1</w:t>
      </w:r>
      <w:r w:rsidR="00400E09">
        <w:rPr>
          <w:lang w:val="en-GB"/>
        </w:rPr>
        <w:t xml:space="preserve">.5.2. </w:t>
      </w:r>
      <w:r w:rsidR="00400E09">
        <w:t>Quy trình xác thực chữ ký web</w:t>
      </w:r>
      <w:bookmarkEnd w:id="6"/>
      <w:r w:rsidR="00682B18">
        <w:t>-form</w:t>
      </w:r>
    </w:p>
    <w:p w:rsidR="00400E09" w:rsidRDefault="001C5EA6" w:rsidP="009D6E14">
      <w:pPr>
        <w:jc w:val="center"/>
      </w:pPr>
      <w:r>
        <w:object w:dxaOrig="9166" w:dyaOrig="7351">
          <v:shape id="_x0000_i1026" type="#_x0000_t75" style="width:453pt;height:364.5pt" o:ole="">
            <v:imagedata r:id="rId8" o:title=""/>
          </v:shape>
          <o:OLEObject Type="Embed" ProgID="Visio.Drawing.15" ShapeID="_x0000_i1026" DrawAspect="Content" ObjectID="_1564209271" r:id="rId9"/>
        </w:object>
      </w:r>
      <w:r w:rsidR="00400E09" w:rsidRPr="009C2DAC">
        <w:rPr>
          <w:rFonts w:asciiTheme="majorHAnsi" w:hAnsiTheme="majorHAnsi" w:cstheme="majorHAnsi"/>
        </w:rPr>
        <w:t xml:space="preserve">Hình </w:t>
      </w:r>
      <w:r w:rsidR="009D6E14">
        <w:rPr>
          <w:rFonts w:asciiTheme="majorHAnsi" w:hAnsiTheme="majorHAnsi" w:cstheme="majorHAnsi"/>
        </w:rPr>
        <w:t>2</w:t>
      </w:r>
      <w:r w:rsidR="00400E09" w:rsidRPr="009C2DAC">
        <w:rPr>
          <w:rFonts w:asciiTheme="majorHAnsi" w:hAnsiTheme="majorHAnsi" w:cstheme="majorHAnsi"/>
        </w:rPr>
        <w:t xml:space="preserve">. Quy trình </w:t>
      </w:r>
      <w:r w:rsidR="00400E09">
        <w:rPr>
          <w:rFonts w:asciiTheme="majorHAnsi" w:hAnsiTheme="majorHAnsi" w:cstheme="majorHAnsi"/>
        </w:rPr>
        <w:t>xác thực chữ ký</w:t>
      </w:r>
      <w:r w:rsidR="00400E09" w:rsidRPr="009C2DAC">
        <w:rPr>
          <w:rFonts w:asciiTheme="majorHAnsi" w:hAnsiTheme="majorHAnsi" w:cstheme="majorHAnsi"/>
        </w:rPr>
        <w:t xml:space="preserve"> web</w:t>
      </w:r>
      <w:r w:rsidR="001D53E5">
        <w:rPr>
          <w:rFonts w:asciiTheme="majorHAnsi" w:hAnsiTheme="majorHAnsi" w:cstheme="majorHAnsi"/>
        </w:rPr>
        <w:t xml:space="preserve"> form</w:t>
      </w:r>
    </w:p>
    <w:p w:rsidR="00400E09" w:rsidRPr="000D467F" w:rsidRDefault="00400E09" w:rsidP="00400E09">
      <w:pPr>
        <w:spacing w:line="276" w:lineRule="auto"/>
        <w:ind w:firstLine="567"/>
        <w:jc w:val="both"/>
        <w:rPr>
          <w:color w:val="000000" w:themeColor="text1"/>
        </w:rPr>
      </w:pPr>
      <w:r w:rsidRPr="000D467F">
        <w:rPr>
          <w:color w:val="000000" w:themeColor="text1"/>
        </w:rPr>
        <w:t>Mô tả quy trình:</w:t>
      </w:r>
    </w:p>
    <w:p w:rsidR="00400E09" w:rsidRPr="000D467F" w:rsidRDefault="00400E09" w:rsidP="00400E09">
      <w:pPr>
        <w:pStyle w:val="Bullet2"/>
        <w:ind w:left="0" w:firstLine="357"/>
        <w:rPr>
          <w:sz w:val="28"/>
          <w:szCs w:val="28"/>
        </w:rPr>
      </w:pPr>
      <w:r w:rsidRPr="000D467F">
        <w:rPr>
          <w:sz w:val="28"/>
          <w:szCs w:val="28"/>
        </w:rPr>
        <w:t>Sau khi tải dữ liệu web-form, người dùng bấ</w:t>
      </w:r>
      <w:r w:rsidR="001C5EA6">
        <w:rPr>
          <w:sz w:val="28"/>
          <w:szCs w:val="28"/>
        </w:rPr>
        <w:t>m nút kiểm tra chữ ký</w:t>
      </w:r>
      <w:r w:rsidRPr="000D467F">
        <w:rPr>
          <w:sz w:val="28"/>
          <w:szCs w:val="28"/>
        </w:rPr>
        <w:t>.</w:t>
      </w:r>
    </w:p>
    <w:p w:rsidR="00400E09" w:rsidRPr="000D467F" w:rsidRDefault="00400E09" w:rsidP="00400E09">
      <w:pPr>
        <w:pStyle w:val="Bullet2"/>
        <w:ind w:left="0" w:firstLine="357"/>
        <w:rPr>
          <w:sz w:val="28"/>
          <w:szCs w:val="28"/>
        </w:rPr>
      </w:pPr>
      <w:r w:rsidRPr="000D467F">
        <w:rPr>
          <w:sz w:val="28"/>
          <w:szCs w:val="28"/>
        </w:rPr>
        <w:lastRenderedPageBreak/>
        <w:t xml:space="preserve">Plugin sẽ </w:t>
      </w:r>
      <w:r w:rsidR="001C5EA6">
        <w:rPr>
          <w:sz w:val="28"/>
          <w:szCs w:val="28"/>
        </w:rPr>
        <w:t>tổng hợp dữ liệu web-form và giá trị chữ ký số</w:t>
      </w:r>
      <w:r w:rsidRPr="000D467F">
        <w:rPr>
          <w:sz w:val="28"/>
          <w:szCs w:val="28"/>
        </w:rPr>
        <w:t>, thực hiện kiểm tra chữ ký. Quá trình kiểm tra chữ ký sẽ kiểm tra danh sách chứng thư số hủy bỏ (CRLs). Cuối cùng, sẽ hiển thị thông tin chữ ký cho người dùng.</w:t>
      </w:r>
    </w:p>
    <w:p w:rsidR="00400E09" w:rsidRDefault="00400E09"/>
    <w:p w:rsidR="00B111D9" w:rsidRDefault="00400E09" w:rsidP="00B45A06">
      <w:pPr>
        <w:pStyle w:val="Heading1"/>
      </w:pPr>
      <w:r>
        <w:t>2. HƯỚNG DẪN TÍCH HỢP</w:t>
      </w:r>
    </w:p>
    <w:p w:rsidR="00876371" w:rsidRDefault="00B111D9" w:rsidP="00B94E06">
      <w:r>
        <w:t>Bước 1</w:t>
      </w:r>
      <w:r w:rsidR="00303061">
        <w:t>. Thêm các file javascript sau vào trang web:</w:t>
      </w:r>
    </w:p>
    <w:p w:rsidR="00303061" w:rsidRDefault="00303061" w:rsidP="00303061">
      <w:pPr>
        <w:pStyle w:val="ListParagraph"/>
        <w:numPr>
          <w:ilvl w:val="0"/>
          <w:numId w:val="4"/>
        </w:numPr>
      </w:pPr>
      <w:r>
        <w:t>base64.js, để chuyển đổi dữ liệu</w:t>
      </w:r>
      <w:r w:rsidR="00B45A06">
        <w:t xml:space="preserve"> web-form</w:t>
      </w:r>
      <w:r>
        <w:t xml:space="preserve"> cần ký số sang dạng chuỗi Base64</w:t>
      </w:r>
    </w:p>
    <w:p w:rsidR="00303061" w:rsidRDefault="00303061" w:rsidP="00303061">
      <w:pPr>
        <w:pStyle w:val="ListParagraph"/>
        <w:numPr>
          <w:ilvl w:val="0"/>
          <w:numId w:val="4"/>
        </w:numPr>
      </w:pPr>
      <w:r>
        <w:t>vgcaplugin.js, để thực thi các hàm ký số và xác thực với phần mềm plugin ký số</w:t>
      </w:r>
    </w:p>
    <w:p w:rsidR="00303061" w:rsidRDefault="00B45A06" w:rsidP="00B94E06">
      <w:r>
        <w:t>Bước 2</w:t>
      </w:r>
      <w:r w:rsidR="00303061">
        <w:t>. Thay đổi trên trang</w:t>
      </w:r>
    </w:p>
    <w:p w:rsidR="00303061" w:rsidRDefault="00303061" w:rsidP="00303061">
      <w:pPr>
        <w:pStyle w:val="ListParagraph"/>
        <w:numPr>
          <w:ilvl w:val="0"/>
          <w:numId w:val="5"/>
        </w:numPr>
      </w:pPr>
      <w:r>
        <w:t>Nhúng script base64.js</w:t>
      </w:r>
    </w:p>
    <w:p w:rsidR="00303061" w:rsidRDefault="00303061" w:rsidP="00B94E06">
      <w:pPr>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FF0000"/>
          <w:sz w:val="19"/>
          <w:szCs w:val="19"/>
        </w:rPr>
        <w:t>type</w:t>
      </w:r>
      <w:r>
        <w:rPr>
          <w:rFonts w:ascii="Consolas" w:hAnsi="Consolas" w:cs="Consolas"/>
          <w:color w:val="0000FF"/>
          <w:sz w:val="19"/>
          <w:szCs w:val="19"/>
        </w:rPr>
        <w:t>="text/javascript"</w:t>
      </w:r>
      <w:r>
        <w:rPr>
          <w:rFonts w:ascii="Consolas" w:hAnsi="Consolas" w:cs="Consolas"/>
          <w:color w:val="FF0000"/>
          <w:sz w:val="19"/>
          <w:szCs w:val="19"/>
        </w:rPr>
        <w:t>src</w:t>
      </w:r>
      <w:r>
        <w:rPr>
          <w:rFonts w:ascii="Consolas" w:hAnsi="Consolas" w:cs="Consolas"/>
          <w:color w:val="0000FF"/>
          <w:sz w:val="19"/>
          <w:szCs w:val="19"/>
        </w:rPr>
        <w:t>="../js/base64.js"&gt;&lt;/</w:t>
      </w:r>
      <w:r>
        <w:rPr>
          <w:rFonts w:ascii="Consolas" w:hAnsi="Consolas" w:cs="Consolas"/>
          <w:color w:val="800000"/>
          <w:sz w:val="19"/>
          <w:szCs w:val="19"/>
        </w:rPr>
        <w:t>script</w:t>
      </w:r>
      <w:r>
        <w:rPr>
          <w:rFonts w:ascii="Consolas" w:hAnsi="Consolas" w:cs="Consolas"/>
          <w:color w:val="0000FF"/>
          <w:sz w:val="19"/>
          <w:szCs w:val="19"/>
        </w:rPr>
        <w:t>&gt;</w:t>
      </w:r>
    </w:p>
    <w:p w:rsidR="00303061" w:rsidRDefault="00303061" w:rsidP="00303061">
      <w:pPr>
        <w:pStyle w:val="ListParagraph"/>
        <w:numPr>
          <w:ilvl w:val="0"/>
          <w:numId w:val="5"/>
        </w:numPr>
      </w:pPr>
      <w:r>
        <w:t>Nhúng script vgcaplugin.js</w:t>
      </w:r>
    </w:p>
    <w:p w:rsidR="00303061" w:rsidRDefault="00303061" w:rsidP="00B94E06">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FF0000"/>
          <w:sz w:val="19"/>
          <w:szCs w:val="19"/>
        </w:rPr>
        <w:t>type</w:t>
      </w:r>
      <w:r>
        <w:rPr>
          <w:rFonts w:ascii="Consolas" w:hAnsi="Consolas" w:cs="Consolas"/>
          <w:color w:val="0000FF"/>
          <w:sz w:val="19"/>
          <w:szCs w:val="19"/>
        </w:rPr>
        <w:t>="text/javascript"</w:t>
      </w:r>
      <w:r>
        <w:rPr>
          <w:rFonts w:ascii="Consolas" w:hAnsi="Consolas" w:cs="Consolas"/>
          <w:color w:val="FF0000"/>
          <w:sz w:val="19"/>
          <w:szCs w:val="19"/>
        </w:rPr>
        <w:t>src</w:t>
      </w:r>
      <w:r>
        <w:rPr>
          <w:rFonts w:ascii="Consolas" w:hAnsi="Consolas" w:cs="Consolas"/>
          <w:color w:val="0000FF"/>
          <w:sz w:val="19"/>
          <w:szCs w:val="19"/>
        </w:rPr>
        <w:t>="../js/vgcaplugin.js"&gt;&lt;/</w:t>
      </w:r>
      <w:r>
        <w:rPr>
          <w:rFonts w:ascii="Consolas" w:hAnsi="Consolas" w:cs="Consolas"/>
          <w:color w:val="800000"/>
          <w:sz w:val="19"/>
          <w:szCs w:val="19"/>
        </w:rPr>
        <w:t>script</w:t>
      </w:r>
      <w:r>
        <w:rPr>
          <w:rFonts w:ascii="Consolas" w:hAnsi="Consolas" w:cs="Consolas"/>
          <w:color w:val="0000FF"/>
          <w:sz w:val="19"/>
          <w:szCs w:val="19"/>
        </w:rPr>
        <w:t>&gt;</w:t>
      </w:r>
    </w:p>
    <w:p w:rsidR="00303061" w:rsidRDefault="00303061" w:rsidP="00303061">
      <w:pPr>
        <w:pStyle w:val="ListParagraph"/>
        <w:numPr>
          <w:ilvl w:val="0"/>
          <w:numId w:val="5"/>
        </w:numPr>
      </w:pPr>
      <w:r>
        <w:t>Thêm các hàm ký số</w:t>
      </w:r>
      <w:r w:rsidR="004466BF">
        <w:t xml:space="preserve"> và xác thực</w:t>
      </w:r>
      <w:r>
        <w:t xml:space="preserve">: </w:t>
      </w:r>
    </w:p>
    <w:p w:rsidR="00303061" w:rsidRDefault="00303061" w:rsidP="00303061">
      <w:pPr>
        <w:pStyle w:val="ListParagraph"/>
        <w:numPr>
          <w:ilvl w:val="1"/>
          <w:numId w:val="5"/>
        </w:numPr>
      </w:pPr>
      <w:r>
        <w:t xml:space="preserve">Hàm </w:t>
      </w:r>
      <w:r w:rsidR="00B45A06">
        <w:t>exc_sign_msg</w:t>
      </w:r>
      <w:r>
        <w:t>() để thực hiện ký số</w:t>
      </w:r>
      <w:r w:rsidR="00B45A06">
        <w:t xml:space="preserve"> dữ liệu web-form</w:t>
      </w:r>
      <w:r w:rsidR="001C17F8">
        <w:t>, với tham số sender là Id của button submit form. “sender” sẽ được xử lý ở trong hàm SignCallBack.</w:t>
      </w:r>
    </w:p>
    <w:p w:rsidR="00303061" w:rsidRDefault="00303061" w:rsidP="00303061">
      <w:pPr>
        <w:pStyle w:val="ListParagraph"/>
        <w:numPr>
          <w:ilvl w:val="1"/>
          <w:numId w:val="5"/>
        </w:numPr>
      </w:pPr>
      <w:r>
        <w:t>Hàm SignCallBack() để xử lý kết quả ký số</w:t>
      </w:r>
    </w:p>
    <w:p w:rsidR="00140956" w:rsidRDefault="00140956" w:rsidP="00303061">
      <w:pPr>
        <w:pStyle w:val="ListParagraph"/>
        <w:numPr>
          <w:ilvl w:val="1"/>
          <w:numId w:val="5"/>
        </w:numPr>
      </w:pPr>
      <w:r>
        <w:t>Hàm exc_verify_msg để thực hiện xác thực nội dung web-form</w:t>
      </w:r>
    </w:p>
    <w:p w:rsidR="00140956" w:rsidRDefault="00140956" w:rsidP="00303061">
      <w:pPr>
        <w:pStyle w:val="ListParagraph"/>
        <w:numPr>
          <w:ilvl w:val="1"/>
          <w:numId w:val="5"/>
        </w:numPr>
      </w:pPr>
      <w:r>
        <w:t>Hàm VerifyCallBack() để xử lý kết quả xác thực</w:t>
      </w:r>
    </w:p>
    <w:p w:rsidR="00140956" w:rsidRDefault="001C17F8" w:rsidP="001C17F8">
      <w:pPr>
        <w:pStyle w:val="ListParagraph"/>
        <w:numPr>
          <w:ilvl w:val="1"/>
          <w:numId w:val="5"/>
        </w:numPr>
      </w:pPr>
      <w:r>
        <w:t xml:space="preserve">Hàm </w:t>
      </w:r>
      <w:r w:rsidRPr="001C17F8">
        <w:t>exc_verify_pdf</w:t>
      </w:r>
      <w:r>
        <w:t>() hàm xác thực tệp pdf với hai tham số sessionId và filename để sử dụng trong quá trình tải file pdf về máy tính người dung sau đó thực hiện xác thực chữ ký.</w:t>
      </w:r>
    </w:p>
    <w:p w:rsidR="001C17F8" w:rsidRDefault="001C17F8" w:rsidP="001C17F8">
      <w:pPr>
        <w:pStyle w:val="ListParagraph"/>
        <w:numPr>
          <w:ilvl w:val="1"/>
          <w:numId w:val="5"/>
        </w:numPr>
      </w:pPr>
      <w:r>
        <w:t>Hàm VerifyPDFCallBack() hàm xử lý kết quả xác thực tệp PDF</w:t>
      </w:r>
    </w:p>
    <w:p w:rsidR="001C17F8" w:rsidRDefault="001C17F8" w:rsidP="001C17F8">
      <w:pPr>
        <w:pStyle w:val="ListParagraph"/>
        <w:numPr>
          <w:ilvl w:val="1"/>
          <w:numId w:val="5"/>
        </w:numPr>
      </w:pPr>
      <w:r>
        <w:t>Hàm exc_sign_file() hàm ký số tệp PDF với các tham số sessionId, fileName để sử dụ</w:t>
      </w:r>
      <w:r w:rsidR="00453651">
        <w:t>ng trong quá trình download file cần ký số trên server</w:t>
      </w:r>
      <w:r>
        <w:t xml:space="preserve"> và</w:t>
      </w:r>
      <w:r w:rsidR="00453651">
        <w:t xml:space="preserve"> upload file đã ký số lên server. Trong trường hợp fileName rỗng, phần mềm sẽ yêu cầu người dùng chọn đường dẫn file trên máy tính để ký số trên 1 cửa sổ Browse File. Tham số metadata là các thuộc tính đi kèm với tệp có kiểm List&lt;KeyValue&gt; trong đó KeyValue là class KeyValue{ string Key; string Value;}</w:t>
      </w:r>
    </w:p>
    <w:p w:rsidR="007303F0" w:rsidRDefault="007303F0" w:rsidP="001C17F8">
      <w:pPr>
        <w:pStyle w:val="ListParagraph"/>
        <w:numPr>
          <w:ilvl w:val="1"/>
          <w:numId w:val="5"/>
        </w:numPr>
      </w:pPr>
      <w:r>
        <w:t>Hàm SignFileCallBack() xử lý kết quả ký số với tham số rv là môt json object có cấ</w:t>
      </w:r>
      <w:r w:rsidR="00563402">
        <w:t>u trúc:</w:t>
      </w:r>
    </w:p>
    <w:p w:rsidR="00563402" w:rsidRDefault="00563402" w:rsidP="00563402">
      <w:pPr>
        <w:pStyle w:val="ListParagraph"/>
        <w:ind w:left="1440"/>
      </w:pPr>
      <w:r>
        <w:t>{</w:t>
      </w:r>
    </w:p>
    <w:p w:rsidR="00563402" w:rsidRDefault="00563402" w:rsidP="00563402">
      <w:pPr>
        <w:pStyle w:val="ListParagraph"/>
        <w:ind w:left="1440"/>
      </w:pPr>
      <w:r>
        <w:tab/>
        <w:t>“Status”: 0,  // 0: ký số thành công, khác 0 ký số lỗi</w:t>
      </w:r>
    </w:p>
    <w:p w:rsidR="00563402" w:rsidRDefault="00563402" w:rsidP="00563402">
      <w:pPr>
        <w:pStyle w:val="ListParagraph"/>
        <w:ind w:left="1440"/>
      </w:pPr>
      <w:r>
        <w:lastRenderedPageBreak/>
        <w:tab/>
        <w:t>“Message”: “” //miêu tả lỗi</w:t>
      </w:r>
    </w:p>
    <w:p w:rsidR="00563402" w:rsidRDefault="00563402" w:rsidP="00563402">
      <w:pPr>
        <w:pStyle w:val="ListParagraph"/>
        <w:ind w:left="1440"/>
      </w:pPr>
      <w:r>
        <w:tab/>
        <w:t>“FileName”: “” //Tên file ký số</w:t>
      </w:r>
    </w:p>
    <w:p w:rsidR="00563402" w:rsidRDefault="00563402" w:rsidP="00563402">
      <w:pPr>
        <w:pStyle w:val="ListParagraph"/>
        <w:ind w:left="1440"/>
      </w:pPr>
      <w:r>
        <w:tab/>
        <w:t>“FileServer”:””// đường dẫn tệp đã ký trên máy chủ</w:t>
      </w:r>
      <w:r w:rsidR="006C4A36">
        <w:t xml:space="preserve"> do FileUPloadHandler trả về</w:t>
      </w:r>
    </w:p>
    <w:p w:rsidR="00563402" w:rsidRDefault="00563402" w:rsidP="00563402">
      <w:pPr>
        <w:pStyle w:val="ListParagraph"/>
        <w:ind w:left="1440"/>
      </w:pPr>
      <w:r>
        <w:t>}</w:t>
      </w:r>
    </w:p>
    <w:p w:rsidR="00303061" w:rsidRDefault="00303061" w:rsidP="0030306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FF0000"/>
          <w:sz w:val="19"/>
          <w:szCs w:val="19"/>
        </w:rPr>
        <w:t>type</w:t>
      </w:r>
      <w:r>
        <w:rPr>
          <w:rFonts w:ascii="Consolas" w:hAnsi="Consolas" w:cs="Consolas"/>
          <w:color w:val="0000FF"/>
          <w:sz w:val="19"/>
          <w:szCs w:val="19"/>
        </w:rPr>
        <w:t>="text/javascript"&gt;</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function SignCallBack(sender, rv)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received_msg = JSON.parse(rv);</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t>if(received_msg.Status == 0){</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t>document.getElementById("_signature").value = received_msg.Signature;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t>}else{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t>alert("Ký số không thành công:" + received_msg.Status +":"+ received_msg.Error);</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t>}</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function exc_sign_msg(sender)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s1 = Base64.encode(document.getElementById("_plain_text").value);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vgca_sign_msg(sender, s1, SignCallBack);</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function VerifyCallBack(rv)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function exc_verify_msg()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s1 = Base64.encode(document.getElementById("_plain_text").value);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s2 = document.getElementById("_signature").value;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r w:rsidRPr="004466BF">
        <w:rPr>
          <w:rFonts w:ascii="Consolas" w:hAnsi="Consolas" w:cs="Consolas"/>
          <w:color w:val="0000FF"/>
          <w:sz w:val="19"/>
          <w:szCs w:val="19"/>
        </w:rPr>
        <w:tab/>
        <w:t>var prms =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prms["Base64Content"] = s1;</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prms["Signature"] = s2;</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json_prms = JSON.stringify(prms);</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vgca_verify_msg(json_prms, VerifyCallBack);</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return false;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function VerifyPDFCallBack(rv)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function exc_verify_pdf(sessionid, filename)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prms =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prms["SessionId"] = sessionid;</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prms["FileName"] = filename;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json_prms = JSON.stringify(prms);</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vgca_verify_pdf(json_prms, VerifyPDFCallBack);</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function SignFileCallBack(rv)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received_msg = JSON.parse(rv);</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if (received_msg.Status == 0)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//console.log(received_msg);</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document.getElementById("_signature").value = received_msg.FileName + ":" + received_msg.FileServer;</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 else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lastRenderedPageBreak/>
        <w:t xml:space="preserve">                document.getElementById("_signature").value = received_msg.Message;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t>//metadata có kiểu List&lt;KeyValue&gt;</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ab/>
      </w:r>
      <w:r w:rsidRPr="004466BF">
        <w:rPr>
          <w:rFonts w:ascii="Consolas" w:hAnsi="Consolas" w:cs="Consolas"/>
          <w:color w:val="0000FF"/>
          <w:sz w:val="19"/>
          <w:szCs w:val="19"/>
        </w:rPr>
        <w:tab/>
        <w:t>//KeyValue là class { string Key; string Value;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function exc_sign_file(sessionid, filename, metadata)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prms = {};</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prms["SessionId"] = sessionid;</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prms["FileName"] = filename;</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prms["MetaData"] = metadata;</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var json_prms = JSON.stringify(prms);</w:t>
      </w:r>
    </w:p>
    <w:p w:rsidR="004466BF" w:rsidRPr="004466BF" w:rsidRDefault="004466BF" w:rsidP="004466BF">
      <w:pPr>
        <w:autoSpaceDE w:val="0"/>
        <w:autoSpaceDN w:val="0"/>
        <w:adjustRightInd w:val="0"/>
        <w:spacing w:after="0" w:line="240" w:lineRule="auto"/>
        <w:rPr>
          <w:rFonts w:ascii="Consolas" w:hAnsi="Consolas" w:cs="Consolas"/>
          <w:color w:val="0000FF"/>
          <w:sz w:val="19"/>
          <w:szCs w:val="19"/>
        </w:rPr>
      </w:pPr>
      <w:r w:rsidRPr="004466BF">
        <w:rPr>
          <w:rFonts w:ascii="Consolas" w:hAnsi="Consolas" w:cs="Consolas"/>
          <w:color w:val="0000FF"/>
          <w:sz w:val="19"/>
          <w:szCs w:val="19"/>
        </w:rPr>
        <w:t xml:space="preserve">            vgca_sign_file(json_prms, SignFileCallBack);</w:t>
      </w:r>
    </w:p>
    <w:p w:rsidR="00303061" w:rsidRDefault="004466BF" w:rsidP="004466BF">
      <w:pPr>
        <w:autoSpaceDE w:val="0"/>
        <w:autoSpaceDN w:val="0"/>
        <w:adjustRightInd w:val="0"/>
        <w:spacing w:after="0" w:line="240" w:lineRule="auto"/>
        <w:rPr>
          <w:rFonts w:ascii="Consolas" w:hAnsi="Consolas" w:cs="Consolas"/>
          <w:color w:val="000000"/>
          <w:sz w:val="19"/>
          <w:szCs w:val="19"/>
        </w:rPr>
      </w:pPr>
      <w:r w:rsidRPr="004466BF">
        <w:rPr>
          <w:rFonts w:ascii="Consolas" w:hAnsi="Consolas" w:cs="Consolas"/>
          <w:color w:val="0000FF"/>
          <w:sz w:val="19"/>
          <w:szCs w:val="19"/>
        </w:rPr>
        <w:t xml:space="preserve">        }</w:t>
      </w:r>
    </w:p>
    <w:p w:rsidR="00303061" w:rsidRDefault="00303061" w:rsidP="00303061">
      <w:pPr>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800000"/>
          <w:sz w:val="19"/>
          <w:szCs w:val="19"/>
        </w:rPr>
        <w:t>script</w:t>
      </w:r>
      <w:r>
        <w:rPr>
          <w:rFonts w:ascii="Consolas" w:hAnsi="Consolas" w:cs="Consolas"/>
          <w:color w:val="0000FF"/>
          <w:sz w:val="19"/>
          <w:szCs w:val="19"/>
        </w:rPr>
        <w:t>&gt;</w:t>
      </w:r>
    </w:p>
    <w:p w:rsidR="008B5AC3" w:rsidRDefault="00E77C21" w:rsidP="00303061">
      <w:pPr>
        <w:pStyle w:val="ListParagraph"/>
        <w:numPr>
          <w:ilvl w:val="0"/>
          <w:numId w:val="5"/>
        </w:numPr>
      </w:pPr>
      <w:r>
        <w:t>Gọi hàm ký số và xác thực</w:t>
      </w:r>
    </w:p>
    <w:p w:rsidR="00E77C21" w:rsidRDefault="00E77C21" w:rsidP="00E77C21"/>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 Gọi hàm ký số dữ liệu web-form --&gt;</w:t>
      </w:r>
    </w:p>
    <w:p w:rsid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&lt;button type="button" id="_Sign" onclick="exc_sign_msg()</w:t>
      </w:r>
      <w:r>
        <w:rPr>
          <w:rFonts w:ascii="Consolas" w:hAnsi="Consolas" w:cs="Consolas"/>
          <w:color w:val="0000FF"/>
          <w:sz w:val="19"/>
          <w:szCs w:val="19"/>
        </w:rPr>
        <w:t>;"&gt;Sign Web Form&lt;/button&gt;</w:t>
      </w:r>
    </w:p>
    <w:p w:rsidR="00E77C21" w:rsidRDefault="00E77C21" w:rsidP="00E77C21">
      <w:pPr>
        <w:autoSpaceDE w:val="0"/>
        <w:autoSpaceDN w:val="0"/>
        <w:adjustRightInd w:val="0"/>
        <w:spacing w:after="0" w:line="240" w:lineRule="auto"/>
        <w:rPr>
          <w:rFonts w:ascii="Consolas" w:hAnsi="Consolas" w:cs="Consolas"/>
          <w:color w:val="0000FF"/>
          <w:sz w:val="19"/>
          <w:szCs w:val="19"/>
        </w:rPr>
      </w:pP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 Gọi hàm xác thực dữ liệu web-form --&gt;</w:t>
      </w:r>
    </w:p>
    <w:p w:rsid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&lt;button type="button" id="_Verify" onclick="exc_verify_msg();"&gt;Verify Web Form&lt;/b</w:t>
      </w:r>
      <w:r>
        <w:rPr>
          <w:rFonts w:ascii="Consolas" w:hAnsi="Consolas" w:cs="Consolas"/>
          <w:color w:val="0000FF"/>
          <w:sz w:val="19"/>
          <w:szCs w:val="19"/>
        </w:rPr>
        <w:t>utton&gt;</w:t>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 Gọi hàm kiểm tra chữ ký tệp PDF trên máy tính--&gt;</w:t>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&lt;button type="button" id="_VerifyPDF_Offline" onclick="exc_verify_pdf('', '');"&gt;Veri</w:t>
      </w:r>
      <w:r>
        <w:rPr>
          <w:rFonts w:ascii="Consolas" w:hAnsi="Consolas" w:cs="Consolas"/>
          <w:color w:val="0000FF"/>
          <w:sz w:val="19"/>
          <w:szCs w:val="19"/>
        </w:rPr>
        <w:t>fy File PDF Local&lt;/button&gt;</w:t>
      </w:r>
    </w:p>
    <w:p w:rsid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ab/>
      </w:r>
      <w:r w:rsidRPr="00E77C21">
        <w:rPr>
          <w:rFonts w:ascii="Consolas" w:hAnsi="Consolas" w:cs="Consolas"/>
          <w:color w:val="0000FF"/>
          <w:sz w:val="19"/>
          <w:szCs w:val="19"/>
        </w:rPr>
        <w:tab/>
      </w:r>
      <w:r w:rsidRPr="00E77C21">
        <w:rPr>
          <w:rFonts w:ascii="Consolas" w:hAnsi="Consolas" w:cs="Consolas"/>
          <w:color w:val="0000FF"/>
          <w:sz w:val="19"/>
          <w:szCs w:val="19"/>
        </w:rPr>
        <w:tab/>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 Gọi hàm kiểm tra chữ ký tệp PDF trên máy chủ với URL của file--&gt;</w:t>
      </w:r>
    </w:p>
    <w:p w:rsid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&lt;button type="button" id="_VerifyPDF_Online" onclick="exc_verify_pdf('', 'http://localhost:16227/Upload/e2d3aab7-b34f-413d-b988-f3039388dc8c.pdf');"&gt;</w:t>
      </w:r>
      <w:r>
        <w:rPr>
          <w:rFonts w:ascii="Consolas" w:hAnsi="Consolas" w:cs="Consolas"/>
          <w:color w:val="0000FF"/>
          <w:sz w:val="19"/>
          <w:szCs w:val="19"/>
        </w:rPr>
        <w:t>Verify PDF Online&lt;/button&gt;</w:t>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 Gọi hàm ký số tệp PDF trên máy tính--&gt;</w:t>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&lt;button type="button" id="_SignOfflineFile" onclick="exc_sign_file('', '', '');</w:t>
      </w:r>
      <w:r>
        <w:rPr>
          <w:rFonts w:ascii="Consolas" w:hAnsi="Consolas" w:cs="Consolas"/>
          <w:color w:val="0000FF"/>
          <w:sz w:val="19"/>
          <w:szCs w:val="19"/>
        </w:rPr>
        <w:t>"&gt;Sign File Local&lt;/button&gt;</w:t>
      </w:r>
    </w:p>
    <w:p w:rsid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ab/>
      </w:r>
      <w:r w:rsidRPr="00E77C21">
        <w:rPr>
          <w:rFonts w:ascii="Consolas" w:hAnsi="Consolas" w:cs="Consolas"/>
          <w:color w:val="0000FF"/>
          <w:sz w:val="19"/>
          <w:szCs w:val="19"/>
        </w:rPr>
        <w:tab/>
      </w:r>
      <w:r w:rsidRPr="00E77C21">
        <w:rPr>
          <w:rFonts w:ascii="Consolas" w:hAnsi="Consolas" w:cs="Consolas"/>
          <w:color w:val="0000FF"/>
          <w:sz w:val="19"/>
          <w:szCs w:val="19"/>
        </w:rPr>
        <w:tab/>
      </w:r>
    </w:p>
    <w:p w:rsid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 Gọi hàm ký tệp PDF trên máy chủ với URL củ</w:t>
      </w:r>
      <w:r>
        <w:rPr>
          <w:rFonts w:ascii="Consolas" w:hAnsi="Consolas" w:cs="Consolas"/>
          <w:color w:val="0000FF"/>
          <w:sz w:val="19"/>
          <w:szCs w:val="19"/>
        </w:rPr>
        <w:t>a file--&gt;</w:t>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&lt;button type="button" id="_SignOnlineFile" onclick="exc_sign_file('', 'http://localhost:16227/Files/test.pdf', '');"</w:t>
      </w:r>
      <w:r>
        <w:rPr>
          <w:rFonts w:ascii="Consolas" w:hAnsi="Consolas" w:cs="Consolas"/>
          <w:color w:val="0000FF"/>
          <w:sz w:val="19"/>
          <w:szCs w:val="19"/>
        </w:rPr>
        <w:t>&gt;Sign File Online&lt;/button&gt;</w:t>
      </w:r>
    </w:p>
    <w:p w:rsidR="00E77C21" w:rsidRDefault="00E77C21" w:rsidP="00E77C21"/>
    <w:p w:rsidR="00E77C21" w:rsidRDefault="00E77C21" w:rsidP="00303061">
      <w:pPr>
        <w:pStyle w:val="ListParagraph"/>
        <w:numPr>
          <w:ilvl w:val="0"/>
          <w:numId w:val="5"/>
        </w:numPr>
      </w:pPr>
      <w:r>
        <w:t>Gọi hàm cấu hình hệ thống</w:t>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 Gọi hàm hiển thị form cấu hình hệ thống --&gt;</w:t>
      </w:r>
    </w:p>
    <w:p w:rsidR="00E77C21" w:rsidRPr="00E77C21" w:rsidRDefault="00E77C21" w:rsidP="00E77C21">
      <w:pPr>
        <w:autoSpaceDE w:val="0"/>
        <w:autoSpaceDN w:val="0"/>
        <w:adjustRightInd w:val="0"/>
        <w:spacing w:after="0" w:line="240" w:lineRule="auto"/>
        <w:rPr>
          <w:rFonts w:ascii="Consolas" w:hAnsi="Consolas" w:cs="Consolas"/>
          <w:color w:val="0000FF"/>
          <w:sz w:val="19"/>
          <w:szCs w:val="19"/>
        </w:rPr>
      </w:pPr>
      <w:r w:rsidRPr="00E77C21">
        <w:rPr>
          <w:rFonts w:ascii="Consolas" w:hAnsi="Consolas" w:cs="Consolas"/>
          <w:color w:val="0000FF"/>
          <w:sz w:val="19"/>
          <w:szCs w:val="19"/>
        </w:rPr>
        <w:t>&lt;button type="button" id="_Config" onclick="vgca_show_config();"&gt;Show config&lt;/button&gt;</w:t>
      </w:r>
    </w:p>
    <w:p w:rsidR="00400E09" w:rsidRPr="00B32A0E" w:rsidRDefault="00400E09" w:rsidP="00DF156E">
      <w:pPr>
        <w:pStyle w:val="Heading1"/>
        <w:rPr>
          <w:color w:val="FF0000"/>
        </w:rPr>
      </w:pPr>
      <w:r w:rsidRPr="00B32A0E">
        <w:rPr>
          <w:color w:val="FF0000"/>
        </w:rPr>
        <w:t>3. Hướng dẫn sử dụng</w:t>
      </w:r>
    </w:p>
    <w:p w:rsidR="00400E09" w:rsidRDefault="00EB6574" w:rsidP="00DF156E">
      <w:pPr>
        <w:pStyle w:val="Heading2"/>
      </w:pPr>
      <w:r>
        <w:t>3.1. Hướng dẫn cài đặt phần mềm plugin</w:t>
      </w:r>
    </w:p>
    <w:p w:rsidR="0055690C" w:rsidRDefault="0055690C" w:rsidP="0055690C">
      <w:pPr>
        <w:pStyle w:val="ListParagraph"/>
        <w:numPr>
          <w:ilvl w:val="0"/>
          <w:numId w:val="5"/>
        </w:numPr>
      </w:pPr>
      <w:r>
        <w:t xml:space="preserve">Chạy file cài đặt </w:t>
      </w:r>
      <w:r w:rsidRPr="0055690C">
        <w:t>VGCASignServiceSetup_v1.0.msi</w:t>
      </w:r>
    </w:p>
    <w:p w:rsidR="0055690C" w:rsidRDefault="0055690C" w:rsidP="0055690C">
      <w:pPr>
        <w:pStyle w:val="ListParagraph"/>
        <w:numPr>
          <w:ilvl w:val="0"/>
          <w:numId w:val="5"/>
        </w:numPr>
      </w:pPr>
      <w:r>
        <w:t>Thực hiện các bước trên Giao diện cài đặt</w:t>
      </w:r>
    </w:p>
    <w:p w:rsidR="00DC1C15" w:rsidRDefault="00DC1C15" w:rsidP="00DC1C15">
      <w:pPr>
        <w:pStyle w:val="ListParagraph"/>
      </w:pPr>
      <w:r>
        <w:rPr>
          <w:noProof/>
          <w:lang w:val="en-US"/>
        </w:rPr>
        <w:lastRenderedPageBreak/>
        <w:drawing>
          <wp:inline distT="0" distB="0" distL="0" distR="0">
            <wp:extent cx="4714875" cy="3686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4875" cy="3686175"/>
                    </a:xfrm>
                    <a:prstGeom prst="rect">
                      <a:avLst/>
                    </a:prstGeom>
                  </pic:spPr>
                </pic:pic>
              </a:graphicData>
            </a:graphic>
          </wp:inline>
        </w:drawing>
      </w:r>
    </w:p>
    <w:p w:rsidR="00DC1C15" w:rsidRDefault="00DC1C15" w:rsidP="00DC1C15">
      <w:pPr>
        <w:pStyle w:val="ListParagraph"/>
      </w:pPr>
      <w:r>
        <w:rPr>
          <w:noProof/>
          <w:lang w:val="en-US"/>
        </w:rPr>
        <w:drawing>
          <wp:inline distT="0" distB="0" distL="0" distR="0">
            <wp:extent cx="4714875" cy="3686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4875" cy="3686175"/>
                    </a:xfrm>
                    <a:prstGeom prst="rect">
                      <a:avLst/>
                    </a:prstGeom>
                  </pic:spPr>
                </pic:pic>
              </a:graphicData>
            </a:graphic>
          </wp:inline>
        </w:drawing>
      </w:r>
    </w:p>
    <w:p w:rsidR="00DC1C15" w:rsidRDefault="00DC1C15" w:rsidP="00DC1C15">
      <w:pPr>
        <w:pStyle w:val="ListParagraph"/>
      </w:pPr>
    </w:p>
    <w:p w:rsidR="00DC1C15" w:rsidRDefault="00DC1C15" w:rsidP="00DC1C15">
      <w:pPr>
        <w:pStyle w:val="ListParagraph"/>
      </w:pPr>
      <w:r>
        <w:rPr>
          <w:noProof/>
          <w:lang w:val="en-US"/>
        </w:rPr>
        <w:lastRenderedPageBreak/>
        <w:drawing>
          <wp:inline distT="0" distB="0" distL="0" distR="0">
            <wp:extent cx="4714875" cy="3686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14875" cy="3686175"/>
                    </a:xfrm>
                    <a:prstGeom prst="rect">
                      <a:avLst/>
                    </a:prstGeom>
                  </pic:spPr>
                </pic:pic>
              </a:graphicData>
            </a:graphic>
          </wp:inline>
        </w:drawing>
      </w:r>
    </w:p>
    <w:p w:rsidR="00DC1C15" w:rsidRDefault="00DC1C15" w:rsidP="00DC1C15">
      <w:pPr>
        <w:pStyle w:val="ListParagraph"/>
      </w:pPr>
    </w:p>
    <w:p w:rsidR="00DC1C15" w:rsidRDefault="00DC1C15" w:rsidP="00DC1C15">
      <w:pPr>
        <w:pStyle w:val="ListParagraph"/>
      </w:pPr>
      <w:r>
        <w:rPr>
          <w:noProof/>
          <w:lang w:val="en-US"/>
        </w:rPr>
        <w:drawing>
          <wp:inline distT="0" distB="0" distL="0" distR="0">
            <wp:extent cx="4714875" cy="3686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14875" cy="3686175"/>
                    </a:xfrm>
                    <a:prstGeom prst="rect">
                      <a:avLst/>
                    </a:prstGeom>
                  </pic:spPr>
                </pic:pic>
              </a:graphicData>
            </a:graphic>
          </wp:inline>
        </w:drawing>
      </w:r>
    </w:p>
    <w:p w:rsidR="00DC1C15" w:rsidRDefault="00DC1C15" w:rsidP="00DC1C15">
      <w:pPr>
        <w:pStyle w:val="ListParagraph"/>
      </w:pPr>
    </w:p>
    <w:p w:rsidR="00DC1C15" w:rsidRDefault="00DC1C15" w:rsidP="00DC1C15">
      <w:pPr>
        <w:pStyle w:val="ListParagraph"/>
      </w:pPr>
      <w:r>
        <w:rPr>
          <w:noProof/>
          <w:lang w:val="en-US"/>
        </w:rPr>
        <w:lastRenderedPageBreak/>
        <w:drawing>
          <wp:inline distT="0" distB="0" distL="0" distR="0">
            <wp:extent cx="4714875" cy="3686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14875" cy="3686175"/>
                    </a:xfrm>
                    <a:prstGeom prst="rect">
                      <a:avLst/>
                    </a:prstGeom>
                  </pic:spPr>
                </pic:pic>
              </a:graphicData>
            </a:graphic>
          </wp:inline>
        </w:drawing>
      </w:r>
    </w:p>
    <w:p w:rsidR="00DC1C15" w:rsidRDefault="00DC1C15" w:rsidP="00DC1C15">
      <w:pPr>
        <w:pStyle w:val="ListParagraph"/>
      </w:pPr>
    </w:p>
    <w:p w:rsidR="00480622" w:rsidRDefault="0055690C" w:rsidP="0055690C">
      <w:pPr>
        <w:pStyle w:val="ListParagraph"/>
        <w:numPr>
          <w:ilvl w:val="0"/>
          <w:numId w:val="5"/>
        </w:numPr>
      </w:pPr>
      <w:r>
        <w:t>Cho phép</w:t>
      </w:r>
      <w:r w:rsidR="00AF4D0F">
        <w:t xml:space="preserve"> Windows FireWall chấp nhận</w:t>
      </w:r>
      <w:r>
        <w:t xml:space="preserve"> chương trình VGCASignService.exe chạy trên hệ thống</w:t>
      </w:r>
      <w:r w:rsidR="00AF4D0F">
        <w:t>.</w:t>
      </w:r>
    </w:p>
    <w:p w:rsidR="00E80140" w:rsidRDefault="00E80140" w:rsidP="00480622">
      <w:pPr>
        <w:pStyle w:val="ListParagraph"/>
      </w:pPr>
      <w:r>
        <w:rPr>
          <w:noProof/>
          <w:lang w:val="en-US"/>
        </w:rPr>
        <w:drawing>
          <wp:inline distT="0" distB="0" distL="0" distR="0">
            <wp:extent cx="5019675" cy="3629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9675" cy="3629025"/>
                    </a:xfrm>
                    <a:prstGeom prst="rect">
                      <a:avLst/>
                    </a:prstGeom>
                  </pic:spPr>
                </pic:pic>
              </a:graphicData>
            </a:graphic>
          </wp:inline>
        </w:drawing>
      </w:r>
    </w:p>
    <w:p w:rsidR="0055690C" w:rsidRDefault="0055690C" w:rsidP="00480622">
      <w:pPr>
        <w:pStyle w:val="ListParagraph"/>
      </w:pPr>
    </w:p>
    <w:p w:rsidR="0055690C" w:rsidRDefault="007B5B58" w:rsidP="00157BAC">
      <w:pPr>
        <w:pStyle w:val="Heading2"/>
      </w:pPr>
      <w:r>
        <w:lastRenderedPageBreak/>
        <w:t>3.2. Hướng dẫn cấu hình</w:t>
      </w:r>
    </w:p>
    <w:p w:rsidR="00954BF0" w:rsidRDefault="00954BF0" w:rsidP="00274C91">
      <w:pPr>
        <w:pStyle w:val="Heading3"/>
      </w:pPr>
      <w:r>
        <w:t>a. Cấu hình kết nối mạng qua máy chủ Proxy nếu cần thiết</w:t>
      </w:r>
    </w:p>
    <w:p w:rsidR="00954BF0" w:rsidRDefault="00954BF0">
      <w:r>
        <w:rPr>
          <w:noProof/>
          <w:lang w:val="en-US"/>
        </w:rPr>
        <w:drawing>
          <wp:inline distT="0" distB="0" distL="0" distR="0">
            <wp:extent cx="4451335" cy="39243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52133" cy="3925004"/>
                    </a:xfrm>
                    <a:prstGeom prst="rect">
                      <a:avLst/>
                    </a:prstGeom>
                  </pic:spPr>
                </pic:pic>
              </a:graphicData>
            </a:graphic>
          </wp:inline>
        </w:drawing>
      </w:r>
    </w:p>
    <w:p w:rsidR="00954BF0" w:rsidRDefault="00954BF0" w:rsidP="00274C91">
      <w:pPr>
        <w:pStyle w:val="Heading3"/>
      </w:pPr>
      <w:r>
        <w:t>b. Cấu hình dịch vụ chứng thực phù hợp với Dịch vụ bên Bộ Ngoại giao</w:t>
      </w:r>
    </w:p>
    <w:p w:rsidR="00954BF0" w:rsidRDefault="00954BF0">
      <w:r>
        <w:t>- Dịch vụ cấp dấu thời gian (TSA): Tích chọn Sử dụng dịch vụ và nhập vào địa chỉ máy chủ cấp dấu thời gian tương ứng bên Bộ Ngoại giao</w:t>
      </w:r>
    </w:p>
    <w:p w:rsidR="00954BF0" w:rsidRDefault="00954BF0">
      <w:r>
        <w:t xml:space="preserve">- Dịch vụ kiểm tra chứng thư số trực tuyến: </w:t>
      </w:r>
      <w:r w:rsidR="0050368C">
        <w:t>Tích chọn sử dụng dịch vụ kiểm tra chứng thư số trực tuyến. Có thể tích chọn Cho phép kiểm tra qua OCSP khi ký số.</w:t>
      </w:r>
      <w:r w:rsidR="00ED1224">
        <w:t xml:space="preserve"> Ngoài ra, nếu có kênh phân phối danh sách chứng thư số thu hồi (CRL) khác có thể nhập thêm vào Đường dẫn danh sách chứng thư số bị thu hồi (CRL).</w:t>
      </w:r>
    </w:p>
    <w:p w:rsidR="00954BF0" w:rsidRDefault="00954BF0" w:rsidP="00B5724A">
      <w:pPr>
        <w:jc w:val="center"/>
      </w:pPr>
      <w:r>
        <w:rPr>
          <w:noProof/>
          <w:lang w:val="en-US"/>
        </w:rPr>
        <w:lastRenderedPageBreak/>
        <w:drawing>
          <wp:inline distT="0" distB="0" distL="0" distR="0">
            <wp:extent cx="4305300" cy="37912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10474" cy="3795840"/>
                    </a:xfrm>
                    <a:prstGeom prst="rect">
                      <a:avLst/>
                    </a:prstGeom>
                  </pic:spPr>
                </pic:pic>
              </a:graphicData>
            </a:graphic>
          </wp:inline>
        </w:drawing>
      </w:r>
    </w:p>
    <w:p w:rsidR="00F467D7" w:rsidRDefault="00F467D7"/>
    <w:p w:rsidR="00301C2F" w:rsidRDefault="00301C2F"/>
    <w:p w:rsidR="00301C2F" w:rsidRDefault="00274C91" w:rsidP="00274C91">
      <w:pPr>
        <w:pStyle w:val="Heading3"/>
      </w:pPr>
      <w:r>
        <w:t>c</w:t>
      </w:r>
      <w:r w:rsidR="00301C2F">
        <w:t>. Cấu hình mẫu chữ ký PDF</w:t>
      </w:r>
    </w:p>
    <w:p w:rsidR="007A69EB" w:rsidRPr="007C0044" w:rsidRDefault="007A69EB" w:rsidP="007A69EB">
      <w:pPr>
        <w:pStyle w:val="ListParagraph"/>
        <w:ind w:left="0" w:firstLine="720"/>
        <w:jc w:val="both"/>
      </w:pPr>
      <w:r w:rsidRPr="007C0044">
        <w:t>Mục đích của việc tạo trước các mẫu chữ ký của người ký là tăng tính thuận tiện cho người ký, người ký chỉ cần tạo mẫu chữ ký một lần và sử dụng lâu dài. Các mẫu chữ ký có thể sao lưu và khôi phục để sử dụng khi cài đặt lại chương trình.</w:t>
      </w:r>
    </w:p>
    <w:p w:rsidR="007A69EB" w:rsidRPr="00C9288C" w:rsidRDefault="007A69EB" w:rsidP="00274C91">
      <w:pPr>
        <w:pStyle w:val="Heading4"/>
      </w:pPr>
      <w:r w:rsidRPr="00C9288C">
        <w:lastRenderedPageBreak/>
        <w:t xml:space="preserve">Mở giao diện cấu hình mẫu chứ ký. Từ giao diện cấu hình hệ thống chọn mục </w:t>
      </w:r>
      <w:r>
        <w:t>"</w:t>
      </w:r>
      <w:r w:rsidR="00F329E5">
        <w:t>Hiển thị chữ ký trên PDF</w:t>
      </w:r>
      <w:r>
        <w:t>"</w:t>
      </w:r>
      <w:r w:rsidRPr="00C9288C">
        <w:t>.</w:t>
      </w:r>
    </w:p>
    <w:p w:rsidR="007A69EB" w:rsidRPr="00C9288C" w:rsidRDefault="00F329E5" w:rsidP="007A69EB">
      <w:pPr>
        <w:jc w:val="center"/>
      </w:pPr>
      <w:r>
        <w:rPr>
          <w:noProof/>
          <w:lang w:val="en-US"/>
        </w:rPr>
        <w:drawing>
          <wp:inline distT="0" distB="0" distL="0" distR="0">
            <wp:extent cx="4784651" cy="42387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89956" cy="4243423"/>
                    </a:xfrm>
                    <a:prstGeom prst="rect">
                      <a:avLst/>
                    </a:prstGeom>
                  </pic:spPr>
                </pic:pic>
              </a:graphicData>
            </a:graphic>
          </wp:inline>
        </w:drawing>
      </w:r>
    </w:p>
    <w:p w:rsidR="007A69EB" w:rsidRPr="00C9288C" w:rsidRDefault="007A69EB" w:rsidP="00274C91">
      <w:pPr>
        <w:pStyle w:val="Heading4"/>
      </w:pPr>
      <w:r w:rsidRPr="00C9288C">
        <w:t>Tạo mới mẫu chữ ký như thế nào?</w:t>
      </w:r>
    </w:p>
    <w:p w:rsidR="007A69EB" w:rsidRPr="00C9288C" w:rsidRDefault="007A69EB" w:rsidP="007A69EB">
      <w:pPr>
        <w:pStyle w:val="ListParagraph"/>
        <w:ind w:left="0" w:firstLine="720"/>
        <w:jc w:val="both"/>
      </w:pPr>
      <w:r w:rsidRPr="00C9288C">
        <w:rPr>
          <w:b/>
        </w:rPr>
        <w:t>Bước 1:</w:t>
      </w:r>
      <w:r>
        <w:t>Từ danh sách mẫu chữ ký xổ xuống ta chọn “Tạo mẫu mới …”</w:t>
      </w:r>
    </w:p>
    <w:p w:rsidR="007A69EB" w:rsidRPr="00C9288C" w:rsidRDefault="00D36CA8" w:rsidP="007A69EB">
      <w:pPr>
        <w:jc w:val="center"/>
      </w:pPr>
      <w:r>
        <w:rPr>
          <w:noProof/>
          <w:lang w:val="en-US"/>
        </w:rPr>
        <w:lastRenderedPageBreak/>
        <w:drawing>
          <wp:inline distT="0" distB="0" distL="0" distR="0">
            <wp:extent cx="4657060" cy="41190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65387" cy="4126381"/>
                    </a:xfrm>
                    <a:prstGeom prst="rect">
                      <a:avLst/>
                    </a:prstGeom>
                  </pic:spPr>
                </pic:pic>
              </a:graphicData>
            </a:graphic>
          </wp:inline>
        </w:drawing>
      </w:r>
    </w:p>
    <w:p w:rsidR="007A69EB" w:rsidRDefault="007A69EB" w:rsidP="007A69EB">
      <w:pPr>
        <w:pStyle w:val="ListParagraph"/>
        <w:ind w:left="0" w:firstLine="720"/>
        <w:jc w:val="both"/>
      </w:pPr>
      <w:r w:rsidRPr="00C9288C">
        <w:rPr>
          <w:b/>
        </w:rPr>
        <w:t>Bước 2:</w:t>
      </w:r>
      <w:r w:rsidRPr="00C9288C">
        <w:t xml:space="preserve"> Nhập tên cho mẫu chữ ký vào khung “Tên mẫu</w:t>
      </w:r>
      <w:r>
        <w:t xml:space="preserve"> chữ ký</w:t>
      </w:r>
      <w:r w:rsidRPr="00C9288C">
        <w:t>”:</w:t>
      </w:r>
      <w:r w:rsidR="00AB3FC2">
        <w:t xml:space="preserve"> Mẫu 1</w:t>
      </w:r>
    </w:p>
    <w:p w:rsidR="007A69EB" w:rsidRPr="00C9288C" w:rsidRDefault="007A69EB" w:rsidP="007A69EB">
      <w:pPr>
        <w:pStyle w:val="ListParagraph"/>
        <w:ind w:left="0" w:firstLine="720"/>
        <w:jc w:val="center"/>
      </w:pPr>
    </w:p>
    <w:p w:rsidR="007A69EB" w:rsidRPr="00C9288C" w:rsidRDefault="007A69EB" w:rsidP="007A69EB">
      <w:pPr>
        <w:pStyle w:val="ListParagraph"/>
        <w:ind w:left="0" w:firstLine="720"/>
        <w:jc w:val="both"/>
      </w:pPr>
      <w:r w:rsidRPr="00C9288C">
        <w:rPr>
          <w:b/>
        </w:rPr>
        <w:t>Bước 3:</w:t>
      </w:r>
      <w:r>
        <w:t xml:space="preserve">Tùy chỉnh các chế độ hiện thị chữ ký: </w:t>
      </w:r>
    </w:p>
    <w:p w:rsidR="007A69EB" w:rsidRDefault="007A69EB" w:rsidP="007A69EB">
      <w:pPr>
        <w:pStyle w:val="ListParagraph"/>
        <w:numPr>
          <w:ilvl w:val="0"/>
          <w:numId w:val="8"/>
        </w:numPr>
        <w:spacing w:after="200" w:line="276" w:lineRule="auto"/>
        <w:jc w:val="both"/>
      </w:pPr>
      <w:r>
        <w:t>Chọn các chế độ hiện thị: Hình ảnh và Thông tin chữ ký, Hình ảnh hoặc Thông tin chữ ký tương ứng với mục đích sử dụng.</w:t>
      </w:r>
    </w:p>
    <w:p w:rsidR="007A69EB" w:rsidRDefault="007A69EB" w:rsidP="007A69EB">
      <w:pPr>
        <w:pStyle w:val="ListParagraph"/>
        <w:numPr>
          <w:ilvl w:val="0"/>
          <w:numId w:val="8"/>
        </w:numPr>
        <w:spacing w:after="200" w:line="276" w:lineRule="auto"/>
        <w:jc w:val="both"/>
      </w:pPr>
      <w:r>
        <w:t>Tùy chỉnh hiển thị thông tin bằng cách tích chọn vào các ô chọn bên trái khung “Hiển thị chữ ký”: Nhãn, Email, Cơ quan, Chức vụ, Thời gian ký.</w:t>
      </w:r>
    </w:p>
    <w:p w:rsidR="007A69EB" w:rsidRPr="00C9288C" w:rsidRDefault="007A69EB" w:rsidP="007A69EB">
      <w:pPr>
        <w:pStyle w:val="ListParagraph"/>
        <w:numPr>
          <w:ilvl w:val="0"/>
          <w:numId w:val="8"/>
        </w:numPr>
        <w:spacing w:after="200" w:line="276" w:lineRule="auto"/>
        <w:jc w:val="both"/>
      </w:pPr>
      <w:r>
        <w:t>Thay đổi</w:t>
      </w:r>
      <w:r w:rsidRPr="00C9288C">
        <w:t xml:space="preserve"> hình ảnh hiển thị chữ ký</w:t>
      </w:r>
      <w:r>
        <w:t>:Click phải chuột vào hình ảnh chữ ký hiện tại, chọn menu “Thay ảnh khác”, chọn đường dẫn đến ảnh mới và chọn “OK”</w:t>
      </w:r>
      <w:r w:rsidRPr="00C9288C">
        <w:t>:</w:t>
      </w:r>
    </w:p>
    <w:p w:rsidR="007A69EB" w:rsidRDefault="00D36CA8" w:rsidP="007A69EB">
      <w:pPr>
        <w:jc w:val="center"/>
      </w:pPr>
      <w:r>
        <w:rPr>
          <w:noProof/>
          <w:lang w:val="en-US"/>
        </w:rPr>
        <w:lastRenderedPageBreak/>
        <w:drawing>
          <wp:inline distT="0" distB="0" distL="0" distR="0">
            <wp:extent cx="5114261" cy="45186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124161" cy="4527406"/>
                    </a:xfrm>
                    <a:prstGeom prst="rect">
                      <a:avLst/>
                    </a:prstGeom>
                    <a:noFill/>
                    <a:ln>
                      <a:noFill/>
                    </a:ln>
                  </pic:spPr>
                </pic:pic>
              </a:graphicData>
            </a:graphic>
          </wp:inline>
        </w:drawing>
      </w:r>
    </w:p>
    <w:p w:rsidR="007A69EB" w:rsidRDefault="007A69EB" w:rsidP="00DA1686">
      <w:pPr>
        <w:ind w:firstLine="709"/>
      </w:pPr>
      <w:r>
        <w:t>Chú ý: Chọn menu “</w:t>
      </w:r>
      <w:r w:rsidR="00D36CA8">
        <w:t xml:space="preserve">Chọn </w:t>
      </w:r>
      <w:r>
        <w:t>ảnh mặc định” nếu người dùng muốn sử dụng hình ảnh VGCA mặc định.</w:t>
      </w:r>
    </w:p>
    <w:p w:rsidR="00E83AFF" w:rsidRDefault="00E83AFF" w:rsidP="00E83AFF">
      <w:r>
        <w:tab/>
      </w:r>
      <w:r w:rsidRPr="00DA1686">
        <w:rPr>
          <w:b/>
        </w:rPr>
        <w:t>Bước 4:</w:t>
      </w:r>
      <w:r>
        <w:t xml:space="preserve"> Thiết lập vị trí chữ ký mặc định cho mẫu chữ ký. Tích chọn “Ký số với vị trí mặc định”. Chọn Trang đặt vị trí, chọn tọa độ tương đối trên trang mẫu và kích thước chữ ký. </w:t>
      </w:r>
    </w:p>
    <w:p w:rsidR="00B5724A" w:rsidRPr="00FC58CD" w:rsidRDefault="00B5724A" w:rsidP="008309EB">
      <w:pPr>
        <w:jc w:val="center"/>
      </w:pPr>
      <w:r>
        <w:rPr>
          <w:noProof/>
          <w:lang w:val="en-US"/>
        </w:rPr>
        <w:lastRenderedPageBreak/>
        <w:drawing>
          <wp:inline distT="0" distB="0" distL="0" distR="0">
            <wp:extent cx="5305646" cy="4708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10770" cy="4713008"/>
                    </a:xfrm>
                    <a:prstGeom prst="rect">
                      <a:avLst/>
                    </a:prstGeom>
                  </pic:spPr>
                </pic:pic>
              </a:graphicData>
            </a:graphic>
          </wp:inline>
        </w:drawing>
      </w:r>
    </w:p>
    <w:p w:rsidR="007A69EB" w:rsidRPr="00C9288C" w:rsidRDefault="007A69EB" w:rsidP="007A69EB">
      <w:pPr>
        <w:pStyle w:val="ListParagraph"/>
        <w:ind w:left="0" w:firstLine="720"/>
        <w:jc w:val="both"/>
      </w:pPr>
      <w:r w:rsidRPr="00C9288C">
        <w:rPr>
          <w:b/>
        </w:rPr>
        <w:t>Bước 5:</w:t>
      </w:r>
      <w:r w:rsidRPr="00C9288C">
        <w:t xml:space="preserve"> Tích chọn “Đặt làm mẫu chữ ký mặc định” để mẫu chữ ký sẽ được tự động chọn khi ký số.</w:t>
      </w:r>
    </w:p>
    <w:p w:rsidR="007A69EB" w:rsidRPr="00C9288C" w:rsidRDefault="00B5724A" w:rsidP="007A69EB">
      <w:pPr>
        <w:jc w:val="center"/>
      </w:pPr>
      <w:r>
        <w:rPr>
          <w:noProof/>
          <w:lang w:val="en-US"/>
        </w:rPr>
        <w:lastRenderedPageBreak/>
        <w:drawing>
          <wp:inline distT="0" distB="0" distL="0" distR="0">
            <wp:extent cx="5061098" cy="4475816"/>
            <wp:effectExtent l="0" t="0" r="635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62421" cy="4476986"/>
                    </a:xfrm>
                    <a:prstGeom prst="rect">
                      <a:avLst/>
                    </a:prstGeom>
                  </pic:spPr>
                </pic:pic>
              </a:graphicData>
            </a:graphic>
          </wp:inline>
        </w:drawing>
      </w:r>
    </w:p>
    <w:p w:rsidR="007A69EB" w:rsidRPr="00C9288C" w:rsidRDefault="007A69EB" w:rsidP="007A69EB">
      <w:pPr>
        <w:pStyle w:val="ListParagraph"/>
        <w:ind w:left="0" w:firstLine="720"/>
        <w:jc w:val="both"/>
      </w:pPr>
      <w:r w:rsidRPr="00C9288C">
        <w:rPr>
          <w:b/>
        </w:rPr>
        <w:t>Bước 6:</w:t>
      </w:r>
      <w:r w:rsidRPr="00C9288C">
        <w:t xml:space="preserve"> Click chọn “Lưu” để lưu mẫu chữ ký.</w:t>
      </w:r>
    </w:p>
    <w:p w:rsidR="00301C2F" w:rsidRDefault="00FB38D5" w:rsidP="002F68D6">
      <w:pPr>
        <w:pStyle w:val="Heading3"/>
      </w:pPr>
      <w:r>
        <w:t>d. Cấu hình dịch vụ tệp</w:t>
      </w:r>
    </w:p>
    <w:p w:rsidR="002F68D6" w:rsidRPr="002F68D6" w:rsidRDefault="002F68D6" w:rsidP="002F68D6">
      <w:pPr>
        <w:rPr>
          <w:lang w:val="en-US" w:bidi="en-US"/>
        </w:rPr>
      </w:pPr>
    </w:p>
    <w:p w:rsidR="00FB38D5" w:rsidRDefault="00FB38D5" w:rsidP="002F68D6">
      <w:pPr>
        <w:jc w:val="center"/>
      </w:pPr>
      <w:r>
        <w:rPr>
          <w:noProof/>
          <w:lang w:val="en-US"/>
        </w:rPr>
        <w:lastRenderedPageBreak/>
        <w:drawing>
          <wp:inline distT="0" distB="0" distL="0" distR="0">
            <wp:extent cx="4561367" cy="4039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64374" cy="4042573"/>
                    </a:xfrm>
                    <a:prstGeom prst="rect">
                      <a:avLst/>
                    </a:prstGeom>
                  </pic:spPr>
                </pic:pic>
              </a:graphicData>
            </a:graphic>
          </wp:inline>
        </w:drawing>
      </w:r>
    </w:p>
    <w:p w:rsidR="00FB38D5" w:rsidRDefault="00FB38D5">
      <w:r>
        <w:t>Nhập địa chỉ mô đun xử lý tệp upload và lưu lại cấu hình</w:t>
      </w:r>
    </w:p>
    <w:p w:rsidR="00F467D7" w:rsidRDefault="00D721DB" w:rsidP="003622D8">
      <w:pPr>
        <w:pStyle w:val="Heading2"/>
      </w:pPr>
      <w:r>
        <w:t>3.4</w:t>
      </w:r>
      <w:r w:rsidR="000B1F25">
        <w:t xml:space="preserve">. </w:t>
      </w:r>
      <w:r w:rsidR="00F467D7">
        <w:t>Giao diện ký số</w:t>
      </w:r>
    </w:p>
    <w:p w:rsidR="000B1F25" w:rsidRPr="000B1F25" w:rsidRDefault="000B1F25" w:rsidP="000B1F25">
      <w:pPr>
        <w:rPr>
          <w:lang w:val="en-US" w:bidi="en-US"/>
        </w:rPr>
      </w:pPr>
    </w:p>
    <w:p w:rsidR="00F467D7" w:rsidRDefault="00F467D7" w:rsidP="008309EB">
      <w:pPr>
        <w:jc w:val="center"/>
      </w:pPr>
      <w:r>
        <w:rPr>
          <w:noProof/>
          <w:lang w:val="en-US"/>
        </w:rPr>
        <w:drawing>
          <wp:inline distT="0" distB="0" distL="0" distR="0">
            <wp:extent cx="5011477" cy="28289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18676" cy="2832989"/>
                    </a:xfrm>
                    <a:prstGeom prst="rect">
                      <a:avLst/>
                    </a:prstGeom>
                    <a:noFill/>
                    <a:ln>
                      <a:noFill/>
                    </a:ln>
                  </pic:spPr>
                </pic:pic>
              </a:graphicData>
            </a:graphic>
          </wp:inline>
        </w:drawing>
      </w:r>
    </w:p>
    <w:p w:rsidR="00F467D7" w:rsidRDefault="00F467D7"/>
    <w:p w:rsidR="00F467D7" w:rsidRDefault="00D721DB" w:rsidP="003622D8">
      <w:pPr>
        <w:pStyle w:val="Heading2"/>
      </w:pPr>
      <w:r>
        <w:t>3.5</w:t>
      </w:r>
      <w:r w:rsidR="000B1F25">
        <w:t xml:space="preserve">. </w:t>
      </w:r>
      <w:r w:rsidR="00F467D7">
        <w:t>Giao diện xác thực</w:t>
      </w:r>
    </w:p>
    <w:p w:rsidR="000B1F25" w:rsidRPr="000B1F25" w:rsidRDefault="000B1F25" w:rsidP="000B1F25">
      <w:pPr>
        <w:rPr>
          <w:lang w:val="en-US" w:bidi="en-US"/>
        </w:rPr>
      </w:pPr>
    </w:p>
    <w:p w:rsidR="00F467D7" w:rsidRDefault="00220B06" w:rsidP="008309EB">
      <w:pPr>
        <w:jc w:val="center"/>
      </w:pPr>
      <w:r>
        <w:rPr>
          <w:noProof/>
          <w:lang w:val="en-US"/>
        </w:rPr>
        <w:lastRenderedPageBreak/>
        <w:drawing>
          <wp:inline distT="0" distB="0" distL="0" distR="0">
            <wp:extent cx="5277564" cy="4581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81541" cy="4584978"/>
                    </a:xfrm>
                    <a:prstGeom prst="rect">
                      <a:avLst/>
                    </a:prstGeom>
                  </pic:spPr>
                </pic:pic>
              </a:graphicData>
            </a:graphic>
          </wp:inline>
        </w:drawing>
      </w:r>
    </w:p>
    <w:p w:rsidR="00591B19" w:rsidRDefault="00591B19" w:rsidP="00591B19"/>
    <w:p w:rsidR="00591B19" w:rsidRDefault="00591B19" w:rsidP="00415248">
      <w:pPr>
        <w:pStyle w:val="Heading1"/>
      </w:pPr>
      <w:r>
        <w:t>4. Một số lỗi thường gặp</w:t>
      </w:r>
    </w:p>
    <w:p w:rsidR="00B92345" w:rsidRDefault="00B92345" w:rsidP="00415248">
      <w:pPr>
        <w:pStyle w:val="Heading2"/>
      </w:pPr>
      <w:r>
        <w:t>4.1. Không gọi được các hàm thực thi của Plugin ký số</w:t>
      </w:r>
    </w:p>
    <w:p w:rsidR="00B92345" w:rsidRDefault="00B92345" w:rsidP="00591B19">
      <w:r>
        <w:t>a. Miêu tả lỗi</w:t>
      </w:r>
    </w:p>
    <w:p w:rsidR="00B92345" w:rsidRDefault="00B92345" w:rsidP="00591B19">
      <w:r>
        <w:t>- Khi gọi đến các hàm chức năng của plugin ký số nhưng không có hiệu ứng gì.</w:t>
      </w:r>
    </w:p>
    <w:p w:rsidR="00B92345" w:rsidRDefault="00B92345" w:rsidP="00591B19">
      <w:r>
        <w:t>- Mở Developer Tools của trình duyệt Chrome, tab Console thấy có thông báo lỗi như sau:</w:t>
      </w:r>
    </w:p>
    <w:p w:rsidR="00B92345" w:rsidRPr="00B92345" w:rsidRDefault="00B92345" w:rsidP="00B92345">
      <w:pPr>
        <w:rPr>
          <w:i/>
          <w:color w:val="FF0000"/>
        </w:rPr>
      </w:pPr>
      <w:r w:rsidRPr="00B92345">
        <w:rPr>
          <w:i/>
          <w:color w:val="FF0000"/>
        </w:rPr>
        <w:t>WebSocket connection to 'wss://127.0.0.1:8987/Config' failed: Error in connection establishment: net::ERR_INSECURE_RESPONSE</w:t>
      </w:r>
    </w:p>
    <w:p w:rsidR="00B92345" w:rsidRPr="00B92345" w:rsidRDefault="00B92345" w:rsidP="00B92345">
      <w:pPr>
        <w:rPr>
          <w:i/>
        </w:rPr>
      </w:pPr>
      <w:r w:rsidRPr="00B92345">
        <w:rPr>
          <w:i/>
        </w:rPr>
        <w:t>Connection is closed...</w:t>
      </w:r>
    </w:p>
    <w:p w:rsidR="00B92345" w:rsidRDefault="00B92345" w:rsidP="00B92345"/>
    <w:p w:rsidR="00B92345" w:rsidRDefault="00B92345" w:rsidP="00591B19">
      <w:r>
        <w:rPr>
          <w:noProof/>
          <w:lang w:val="en-US"/>
        </w:rPr>
        <w:lastRenderedPageBreak/>
        <w:drawing>
          <wp:inline distT="0" distB="0" distL="0" distR="0">
            <wp:extent cx="5760085" cy="30695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085" cy="3069590"/>
                    </a:xfrm>
                    <a:prstGeom prst="rect">
                      <a:avLst/>
                    </a:prstGeom>
                  </pic:spPr>
                </pic:pic>
              </a:graphicData>
            </a:graphic>
          </wp:inline>
        </w:drawing>
      </w:r>
    </w:p>
    <w:p w:rsidR="00B92345" w:rsidRPr="00B32A0E" w:rsidRDefault="00B92345" w:rsidP="00591B19">
      <w:pPr>
        <w:rPr>
          <w:color w:val="FF0000"/>
        </w:rPr>
      </w:pPr>
    </w:p>
    <w:p w:rsidR="00B92345" w:rsidRPr="00B32A0E" w:rsidRDefault="00B92345" w:rsidP="00591B19">
      <w:pPr>
        <w:rPr>
          <w:color w:val="FF0000"/>
          <w:highlight w:val="yellow"/>
        </w:rPr>
      </w:pPr>
      <w:r w:rsidRPr="00B32A0E">
        <w:rPr>
          <w:color w:val="FF0000"/>
          <w:highlight w:val="yellow"/>
        </w:rPr>
        <w:t>b. Cách khắc phục như sau:</w:t>
      </w:r>
    </w:p>
    <w:p w:rsidR="00B92345" w:rsidRPr="00B32A0E" w:rsidRDefault="00FB2F31" w:rsidP="00591B19">
      <w:pPr>
        <w:rPr>
          <w:color w:val="FF0000"/>
          <w:highlight w:val="yellow"/>
        </w:rPr>
      </w:pPr>
      <w:r w:rsidRPr="00B32A0E">
        <w:rPr>
          <w:color w:val="FF0000"/>
          <w:highlight w:val="yellow"/>
        </w:rPr>
        <w:t>Bước 1: Mở trình duyệt Chrome. Nhập vào thanh địa chỉ chuỗi dưới đây và bấm Enter:</w:t>
      </w:r>
    </w:p>
    <w:p w:rsidR="00591B19" w:rsidRPr="00B32A0E" w:rsidRDefault="0008572A" w:rsidP="00591B19">
      <w:pPr>
        <w:rPr>
          <w:i/>
          <w:color w:val="FF0000"/>
        </w:rPr>
      </w:pPr>
      <w:r w:rsidRPr="00B32A0E">
        <w:rPr>
          <w:i/>
          <w:color w:val="FF0000"/>
          <w:highlight w:val="yellow"/>
        </w:rPr>
        <w:t>chrome://flags/#allow-insecure-localhost</w:t>
      </w:r>
    </w:p>
    <w:p w:rsidR="00FB2F31" w:rsidRPr="00FB2F31" w:rsidRDefault="00FB2F31" w:rsidP="00591B19">
      <w:pPr>
        <w:rPr>
          <w:i/>
        </w:rPr>
      </w:pPr>
      <w:r>
        <w:rPr>
          <w:noProof/>
          <w:lang w:val="en-US"/>
        </w:rPr>
        <w:drawing>
          <wp:inline distT="0" distB="0" distL="0" distR="0">
            <wp:extent cx="5760085" cy="300418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085" cy="3004185"/>
                    </a:xfrm>
                    <a:prstGeom prst="rect">
                      <a:avLst/>
                    </a:prstGeom>
                  </pic:spPr>
                </pic:pic>
              </a:graphicData>
            </a:graphic>
          </wp:inline>
        </w:drawing>
      </w:r>
    </w:p>
    <w:p w:rsidR="00FB2F31" w:rsidRDefault="00FB2F31" w:rsidP="00591B19">
      <w:r>
        <w:t>Bước 2: Tại mục “</w:t>
      </w:r>
      <w:r>
        <w:rPr>
          <w:rFonts w:ascii="Segoe UI" w:hAnsi="Segoe UI" w:cs="Segoe UI"/>
          <w:b/>
          <w:bCs/>
          <w:color w:val="000000"/>
          <w:sz w:val="16"/>
          <w:szCs w:val="16"/>
          <w:shd w:val="clear" w:color="auto" w:fill="FFFF00"/>
        </w:rPr>
        <w:t>Allow invalid certificates for resources loaded from localhost.</w:t>
      </w:r>
      <w:r>
        <w:t>” được đánh dấu màu vàng trên hình, bấm Enable. Kết quả như sau:</w:t>
      </w:r>
    </w:p>
    <w:p w:rsidR="00FB2F31" w:rsidRDefault="00FB2F31" w:rsidP="00591B19">
      <w:r>
        <w:rPr>
          <w:noProof/>
          <w:lang w:val="en-US"/>
        </w:rPr>
        <w:lastRenderedPageBreak/>
        <w:drawing>
          <wp:inline distT="0" distB="0" distL="0" distR="0">
            <wp:extent cx="5760085" cy="30041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085" cy="3004185"/>
                    </a:xfrm>
                    <a:prstGeom prst="rect">
                      <a:avLst/>
                    </a:prstGeom>
                  </pic:spPr>
                </pic:pic>
              </a:graphicData>
            </a:graphic>
          </wp:inline>
        </w:drawing>
      </w:r>
    </w:p>
    <w:p w:rsidR="00FB2F31" w:rsidRDefault="00FB2F31" w:rsidP="00591B19">
      <w:r>
        <w:t>Bước 3: Bấm RELAUNH NOW ở phía cuối cửa sổ</w:t>
      </w:r>
      <w:r w:rsidR="008E149C">
        <w:t xml:space="preserve"> Chrome</w:t>
      </w:r>
      <w:r w:rsidR="00491FA0">
        <w:t xml:space="preserve"> (như hình trên Bước 2)</w:t>
      </w:r>
      <w:r w:rsidR="008E149C">
        <w:t xml:space="preserve"> để khởi động lại trình duyệt.</w:t>
      </w:r>
    </w:p>
    <w:p w:rsidR="008E149C" w:rsidRDefault="00EA430D" w:rsidP="00415248">
      <w:pPr>
        <w:pStyle w:val="Heading2"/>
      </w:pPr>
      <w:r>
        <w:t>4.2. Chưa đăng ký sử dụng phần mềm</w:t>
      </w:r>
    </w:p>
    <w:p w:rsidR="00EA430D" w:rsidRDefault="00EA430D" w:rsidP="00591B19">
      <w:r>
        <w:t>a. Miêu tả lỗi</w:t>
      </w:r>
    </w:p>
    <w:p w:rsidR="00EA430D" w:rsidRDefault="00415248" w:rsidP="00591B19">
      <w:r>
        <w:t>- Khi người dùng gọi hàm ký số, xác thực sẽ có thông báo như sau:</w:t>
      </w:r>
    </w:p>
    <w:p w:rsidR="00415248" w:rsidRDefault="00415248" w:rsidP="00415248">
      <w:pPr>
        <w:jc w:val="center"/>
      </w:pPr>
      <w:r>
        <w:rPr>
          <w:noProof/>
          <w:lang w:val="en-US"/>
        </w:rPr>
        <w:drawing>
          <wp:inline distT="0" distB="0" distL="0" distR="0">
            <wp:extent cx="4505325" cy="1981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05325" cy="1981200"/>
                    </a:xfrm>
                    <a:prstGeom prst="rect">
                      <a:avLst/>
                    </a:prstGeom>
                  </pic:spPr>
                </pic:pic>
              </a:graphicData>
            </a:graphic>
          </wp:inline>
        </w:drawing>
      </w:r>
    </w:p>
    <w:p w:rsidR="00415248" w:rsidRDefault="00415248" w:rsidP="00591B19">
      <w:r>
        <w:t>b. Cách khắc phục</w:t>
      </w:r>
    </w:p>
    <w:p w:rsidR="00415248" w:rsidRDefault="00415248" w:rsidP="00591B19">
      <w:r>
        <w:t>Bước 1: Mở giao diện Cấu hình hệ thống bằng cách chuột phải vào biểu tượng chương trình (Chữ V đỏ) dưới góc phải màn hình. Bấm menu Cấu hình hệ thống</w:t>
      </w:r>
    </w:p>
    <w:p w:rsidR="00415248" w:rsidRDefault="00415248" w:rsidP="00415248">
      <w:pPr>
        <w:jc w:val="center"/>
      </w:pPr>
      <w:r>
        <w:rPr>
          <w:noProof/>
          <w:lang w:val="en-US"/>
        </w:rPr>
        <w:lastRenderedPageBreak/>
        <w:drawing>
          <wp:inline distT="0" distB="0" distL="0" distR="0">
            <wp:extent cx="2914650" cy="18764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14650" cy="1876425"/>
                    </a:xfrm>
                    <a:prstGeom prst="rect">
                      <a:avLst/>
                    </a:prstGeom>
                  </pic:spPr>
                </pic:pic>
              </a:graphicData>
            </a:graphic>
          </wp:inline>
        </w:drawing>
      </w:r>
    </w:p>
    <w:p w:rsidR="00415248" w:rsidRDefault="00415248" w:rsidP="00591B19">
      <w:r>
        <w:t>Bước 2: Mở tab Đăng ký sử dụng. Bấm nút Đăng ký sử dụng.</w:t>
      </w:r>
    </w:p>
    <w:p w:rsidR="00415248" w:rsidRDefault="00415248" w:rsidP="00415248">
      <w:pPr>
        <w:jc w:val="center"/>
      </w:pPr>
      <w:r>
        <w:rPr>
          <w:noProof/>
          <w:lang w:val="en-US"/>
        </w:rPr>
        <w:drawing>
          <wp:inline distT="0" distB="0" distL="0" distR="0">
            <wp:extent cx="4981575" cy="4400547"/>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83362" cy="4402125"/>
                    </a:xfrm>
                    <a:prstGeom prst="rect">
                      <a:avLst/>
                    </a:prstGeom>
                  </pic:spPr>
                </pic:pic>
              </a:graphicData>
            </a:graphic>
          </wp:inline>
        </w:drawing>
      </w:r>
    </w:p>
    <w:p w:rsidR="00415248" w:rsidRDefault="00415248" w:rsidP="00591B19"/>
    <w:p w:rsidR="00FB2F31" w:rsidRDefault="00415248" w:rsidP="00591B19">
      <w:r>
        <w:t xml:space="preserve">Bước 3: </w:t>
      </w:r>
      <w:r w:rsidR="00944E54">
        <w:t>Người dùng cắm thiết bị Token vào máy tính và chọn Chứng thư số rồi bấm OK. Trong nhiều trường hợp, người dùng cần bấm More choices để thấy được chứng thư số của mình:</w:t>
      </w:r>
    </w:p>
    <w:p w:rsidR="00944E54" w:rsidRDefault="00944E54" w:rsidP="00591B19">
      <w:r>
        <w:rPr>
          <w:noProof/>
          <w:lang w:val="en-US"/>
        </w:rPr>
        <w:lastRenderedPageBreak/>
        <w:drawing>
          <wp:inline distT="0" distB="0" distL="0" distR="0">
            <wp:extent cx="4343400" cy="5143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343400" cy="5143500"/>
                    </a:xfrm>
                    <a:prstGeom prst="rect">
                      <a:avLst/>
                    </a:prstGeom>
                  </pic:spPr>
                </pic:pic>
              </a:graphicData>
            </a:graphic>
          </wp:inline>
        </w:drawing>
      </w:r>
    </w:p>
    <w:p w:rsidR="00944E54" w:rsidRDefault="00944E54" w:rsidP="00591B19">
      <w:r>
        <w:t xml:space="preserve">Bước 4: </w:t>
      </w:r>
      <w:r w:rsidR="00F34E88">
        <w:t>Nhập mật khẩu thiết bị Token</w:t>
      </w:r>
    </w:p>
    <w:p w:rsidR="00F34E88" w:rsidRDefault="00F34E88" w:rsidP="00591B19">
      <w:r>
        <w:rPr>
          <w:noProof/>
          <w:lang w:val="en-US"/>
        </w:rPr>
        <w:drawing>
          <wp:inline distT="0" distB="0" distL="0" distR="0">
            <wp:extent cx="4848225" cy="26860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48225" cy="2686050"/>
                    </a:xfrm>
                    <a:prstGeom prst="rect">
                      <a:avLst/>
                    </a:prstGeom>
                    <a:noFill/>
                    <a:ln>
                      <a:noFill/>
                    </a:ln>
                  </pic:spPr>
                </pic:pic>
              </a:graphicData>
            </a:graphic>
          </wp:inline>
        </w:drawing>
      </w:r>
    </w:p>
    <w:p w:rsidR="00F34E88" w:rsidRDefault="00F34E88" w:rsidP="00591B19">
      <w:r>
        <w:t>Bước 5: Các bạn chờ trong vài giây, chương trình sẽ tự động kết nối đến máy chủ của Ban Cơ yếu để đăng ký. Kết quả như sau:</w:t>
      </w:r>
    </w:p>
    <w:p w:rsidR="00F34E88" w:rsidRDefault="00F34E88" w:rsidP="00591B19">
      <w:r>
        <w:rPr>
          <w:noProof/>
          <w:lang w:val="en-US"/>
        </w:rPr>
        <w:lastRenderedPageBreak/>
        <w:drawing>
          <wp:inline distT="0" distB="0" distL="0" distR="0">
            <wp:extent cx="5760085" cy="33178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60085" cy="3317875"/>
                    </a:xfrm>
                    <a:prstGeom prst="rect">
                      <a:avLst/>
                    </a:prstGeom>
                  </pic:spPr>
                </pic:pic>
              </a:graphicData>
            </a:graphic>
          </wp:inline>
        </w:drawing>
      </w:r>
      <w:bookmarkStart w:id="7" w:name="_GoBack"/>
      <w:bookmarkEnd w:id="7"/>
    </w:p>
    <w:p w:rsidR="00944E54" w:rsidRDefault="00944E54" w:rsidP="00591B19"/>
    <w:sectPr w:rsidR="00944E54" w:rsidSect="00F8693A">
      <w:pgSz w:w="11906" w:h="16838"/>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1FE5"/>
    <w:multiLevelType w:val="hybridMultilevel"/>
    <w:tmpl w:val="822A2A1E"/>
    <w:lvl w:ilvl="0" w:tplc="FFCCF1C6">
      <w:start w:val="1"/>
      <w:numFmt w:val="bullet"/>
      <w:lvlText w:val=""/>
      <w:lvlJc w:val="left"/>
      <w:pPr>
        <w:ind w:left="720" w:hanging="360"/>
      </w:pPr>
      <w:rPr>
        <w:rFonts w:ascii="Wingdings" w:hAnsi="Wingdings" w:hint="default"/>
        <w:color w:val="auto"/>
        <w:sz w:val="28"/>
        <w:szCs w:val="28"/>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6F5CB2"/>
    <w:multiLevelType w:val="hybridMultilevel"/>
    <w:tmpl w:val="90BCF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D7150"/>
    <w:multiLevelType w:val="hybridMultilevel"/>
    <w:tmpl w:val="ADC26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C20BB9"/>
    <w:multiLevelType w:val="hybridMultilevel"/>
    <w:tmpl w:val="A77487EA"/>
    <w:lvl w:ilvl="0" w:tplc="908CE33A">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DE5984"/>
    <w:multiLevelType w:val="hybridMultilevel"/>
    <w:tmpl w:val="55D060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C74406"/>
    <w:multiLevelType w:val="hybridMultilevel"/>
    <w:tmpl w:val="C2CA7BE2"/>
    <w:lvl w:ilvl="0" w:tplc="042A000D">
      <w:start w:val="1"/>
      <w:numFmt w:val="bullet"/>
      <w:lvlText w:val=""/>
      <w:lvlJc w:val="left"/>
      <w:pPr>
        <w:ind w:left="1080" w:hanging="360"/>
      </w:pPr>
      <w:rPr>
        <w:rFonts w:ascii="Wingdings" w:hAnsi="Wingdings" w:hint="default"/>
      </w:rPr>
    </w:lvl>
    <w:lvl w:ilvl="1" w:tplc="D3F8723C" w:tentative="1">
      <w:start w:val="1"/>
      <w:numFmt w:val="bullet"/>
      <w:lvlText w:val="o"/>
      <w:lvlJc w:val="left"/>
      <w:pPr>
        <w:ind w:left="1800" w:hanging="360"/>
      </w:pPr>
      <w:rPr>
        <w:rFonts w:ascii="Courier New" w:hAnsi="Courier New" w:cs="Courier New" w:hint="default"/>
      </w:rPr>
    </w:lvl>
    <w:lvl w:ilvl="2" w:tplc="0706C4E6" w:tentative="1">
      <w:start w:val="1"/>
      <w:numFmt w:val="bullet"/>
      <w:lvlText w:val=""/>
      <w:lvlJc w:val="left"/>
      <w:pPr>
        <w:ind w:left="2520" w:hanging="360"/>
      </w:pPr>
      <w:rPr>
        <w:rFonts w:ascii="Wingdings" w:hAnsi="Wingdings" w:hint="default"/>
      </w:rPr>
    </w:lvl>
    <w:lvl w:ilvl="3" w:tplc="5AC21886" w:tentative="1">
      <w:start w:val="1"/>
      <w:numFmt w:val="bullet"/>
      <w:lvlText w:val=""/>
      <w:lvlJc w:val="left"/>
      <w:pPr>
        <w:ind w:left="3240" w:hanging="360"/>
      </w:pPr>
      <w:rPr>
        <w:rFonts w:ascii="Symbol" w:hAnsi="Symbol" w:hint="default"/>
      </w:rPr>
    </w:lvl>
    <w:lvl w:ilvl="4" w:tplc="357AD13E" w:tentative="1">
      <w:start w:val="1"/>
      <w:numFmt w:val="bullet"/>
      <w:lvlText w:val="o"/>
      <w:lvlJc w:val="left"/>
      <w:pPr>
        <w:ind w:left="3960" w:hanging="360"/>
      </w:pPr>
      <w:rPr>
        <w:rFonts w:ascii="Courier New" w:hAnsi="Courier New" w:cs="Courier New" w:hint="default"/>
      </w:rPr>
    </w:lvl>
    <w:lvl w:ilvl="5" w:tplc="D570D552" w:tentative="1">
      <w:start w:val="1"/>
      <w:numFmt w:val="bullet"/>
      <w:lvlText w:val=""/>
      <w:lvlJc w:val="left"/>
      <w:pPr>
        <w:ind w:left="4680" w:hanging="360"/>
      </w:pPr>
      <w:rPr>
        <w:rFonts w:ascii="Wingdings" w:hAnsi="Wingdings" w:hint="default"/>
      </w:rPr>
    </w:lvl>
    <w:lvl w:ilvl="6" w:tplc="6C5EB668" w:tentative="1">
      <w:start w:val="1"/>
      <w:numFmt w:val="bullet"/>
      <w:lvlText w:val=""/>
      <w:lvlJc w:val="left"/>
      <w:pPr>
        <w:ind w:left="5400" w:hanging="360"/>
      </w:pPr>
      <w:rPr>
        <w:rFonts w:ascii="Symbol" w:hAnsi="Symbol" w:hint="default"/>
      </w:rPr>
    </w:lvl>
    <w:lvl w:ilvl="7" w:tplc="36FE06BC" w:tentative="1">
      <w:start w:val="1"/>
      <w:numFmt w:val="bullet"/>
      <w:lvlText w:val="o"/>
      <w:lvlJc w:val="left"/>
      <w:pPr>
        <w:ind w:left="6120" w:hanging="360"/>
      </w:pPr>
      <w:rPr>
        <w:rFonts w:ascii="Courier New" w:hAnsi="Courier New" w:cs="Courier New" w:hint="default"/>
      </w:rPr>
    </w:lvl>
    <w:lvl w:ilvl="8" w:tplc="C194D3A4" w:tentative="1">
      <w:start w:val="1"/>
      <w:numFmt w:val="bullet"/>
      <w:lvlText w:val=""/>
      <w:lvlJc w:val="left"/>
      <w:pPr>
        <w:ind w:left="6840" w:hanging="360"/>
      </w:pPr>
      <w:rPr>
        <w:rFonts w:ascii="Wingdings" w:hAnsi="Wingdings" w:hint="default"/>
      </w:rPr>
    </w:lvl>
  </w:abstractNum>
  <w:abstractNum w:abstractNumId="6">
    <w:nsid w:val="540807B3"/>
    <w:multiLevelType w:val="hybridMultilevel"/>
    <w:tmpl w:val="0E0C34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487AC9"/>
    <w:multiLevelType w:val="hybridMultilevel"/>
    <w:tmpl w:val="8A2E6F2E"/>
    <w:name w:val="5222222222222222222"/>
    <w:lvl w:ilvl="0" w:tplc="F47CE3E8">
      <w:start w:val="1"/>
      <w:numFmt w:val="bullet"/>
      <w:pStyle w:val="Bullet2"/>
      <w:lvlText w:val=""/>
      <w:lvlJc w:val="left"/>
      <w:pPr>
        <w:ind w:left="1080" w:hanging="360"/>
      </w:pPr>
      <w:rPr>
        <w:rFonts w:ascii="Wingdings" w:hAnsi="Wingdings" w:hint="default"/>
      </w:rPr>
    </w:lvl>
    <w:lvl w:ilvl="1" w:tplc="D3F8723C" w:tentative="1">
      <w:start w:val="1"/>
      <w:numFmt w:val="bullet"/>
      <w:lvlText w:val="o"/>
      <w:lvlJc w:val="left"/>
      <w:pPr>
        <w:ind w:left="1800" w:hanging="360"/>
      </w:pPr>
      <w:rPr>
        <w:rFonts w:ascii="Courier New" w:hAnsi="Courier New" w:cs="Courier New" w:hint="default"/>
      </w:rPr>
    </w:lvl>
    <w:lvl w:ilvl="2" w:tplc="0706C4E6" w:tentative="1">
      <w:start w:val="1"/>
      <w:numFmt w:val="bullet"/>
      <w:lvlText w:val=""/>
      <w:lvlJc w:val="left"/>
      <w:pPr>
        <w:ind w:left="2520" w:hanging="360"/>
      </w:pPr>
      <w:rPr>
        <w:rFonts w:ascii="Wingdings" w:hAnsi="Wingdings" w:hint="default"/>
      </w:rPr>
    </w:lvl>
    <w:lvl w:ilvl="3" w:tplc="5AC21886" w:tentative="1">
      <w:start w:val="1"/>
      <w:numFmt w:val="bullet"/>
      <w:lvlText w:val=""/>
      <w:lvlJc w:val="left"/>
      <w:pPr>
        <w:ind w:left="3240" w:hanging="360"/>
      </w:pPr>
      <w:rPr>
        <w:rFonts w:ascii="Symbol" w:hAnsi="Symbol" w:hint="default"/>
      </w:rPr>
    </w:lvl>
    <w:lvl w:ilvl="4" w:tplc="357AD13E" w:tentative="1">
      <w:start w:val="1"/>
      <w:numFmt w:val="bullet"/>
      <w:lvlText w:val="o"/>
      <w:lvlJc w:val="left"/>
      <w:pPr>
        <w:ind w:left="3960" w:hanging="360"/>
      </w:pPr>
      <w:rPr>
        <w:rFonts w:ascii="Courier New" w:hAnsi="Courier New" w:cs="Courier New" w:hint="default"/>
      </w:rPr>
    </w:lvl>
    <w:lvl w:ilvl="5" w:tplc="D570D552" w:tentative="1">
      <w:start w:val="1"/>
      <w:numFmt w:val="bullet"/>
      <w:lvlText w:val=""/>
      <w:lvlJc w:val="left"/>
      <w:pPr>
        <w:ind w:left="4680" w:hanging="360"/>
      </w:pPr>
      <w:rPr>
        <w:rFonts w:ascii="Wingdings" w:hAnsi="Wingdings" w:hint="default"/>
      </w:rPr>
    </w:lvl>
    <w:lvl w:ilvl="6" w:tplc="6C5EB668" w:tentative="1">
      <w:start w:val="1"/>
      <w:numFmt w:val="bullet"/>
      <w:lvlText w:val=""/>
      <w:lvlJc w:val="left"/>
      <w:pPr>
        <w:ind w:left="5400" w:hanging="360"/>
      </w:pPr>
      <w:rPr>
        <w:rFonts w:ascii="Symbol" w:hAnsi="Symbol" w:hint="default"/>
      </w:rPr>
    </w:lvl>
    <w:lvl w:ilvl="7" w:tplc="36FE06BC" w:tentative="1">
      <w:start w:val="1"/>
      <w:numFmt w:val="bullet"/>
      <w:lvlText w:val="o"/>
      <w:lvlJc w:val="left"/>
      <w:pPr>
        <w:ind w:left="6120" w:hanging="360"/>
      </w:pPr>
      <w:rPr>
        <w:rFonts w:ascii="Courier New" w:hAnsi="Courier New" w:cs="Courier New" w:hint="default"/>
      </w:rPr>
    </w:lvl>
    <w:lvl w:ilvl="8" w:tplc="C194D3A4"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0"/>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1A5C89"/>
    <w:rsid w:val="000840B1"/>
    <w:rsid w:val="0008572A"/>
    <w:rsid w:val="000B1F25"/>
    <w:rsid w:val="00121E4B"/>
    <w:rsid w:val="00140956"/>
    <w:rsid w:val="00154DA7"/>
    <w:rsid w:val="00157BAC"/>
    <w:rsid w:val="001628D2"/>
    <w:rsid w:val="00186E8F"/>
    <w:rsid w:val="001A5C89"/>
    <w:rsid w:val="001C17F8"/>
    <w:rsid w:val="001C5EA6"/>
    <w:rsid w:val="001D53E5"/>
    <w:rsid w:val="00202062"/>
    <w:rsid w:val="00220B06"/>
    <w:rsid w:val="00261503"/>
    <w:rsid w:val="00274C91"/>
    <w:rsid w:val="002D7917"/>
    <w:rsid w:val="002F68D6"/>
    <w:rsid w:val="00301C2F"/>
    <w:rsid w:val="00303061"/>
    <w:rsid w:val="003622D8"/>
    <w:rsid w:val="00375454"/>
    <w:rsid w:val="003A0265"/>
    <w:rsid w:val="00400E09"/>
    <w:rsid w:val="00415248"/>
    <w:rsid w:val="00427B90"/>
    <w:rsid w:val="004466BF"/>
    <w:rsid w:val="00453651"/>
    <w:rsid w:val="00480622"/>
    <w:rsid w:val="00491FA0"/>
    <w:rsid w:val="004D4210"/>
    <w:rsid w:val="004F434E"/>
    <w:rsid w:val="0050368C"/>
    <w:rsid w:val="0050723A"/>
    <w:rsid w:val="0055690C"/>
    <w:rsid w:val="00563402"/>
    <w:rsid w:val="00591B19"/>
    <w:rsid w:val="005B22B3"/>
    <w:rsid w:val="005E2641"/>
    <w:rsid w:val="005E48FD"/>
    <w:rsid w:val="0063085A"/>
    <w:rsid w:val="00682B18"/>
    <w:rsid w:val="006C4A36"/>
    <w:rsid w:val="007303F0"/>
    <w:rsid w:val="0074324E"/>
    <w:rsid w:val="007A69EB"/>
    <w:rsid w:val="007B5B58"/>
    <w:rsid w:val="007E79BF"/>
    <w:rsid w:val="008309EB"/>
    <w:rsid w:val="00876371"/>
    <w:rsid w:val="008B5AC3"/>
    <w:rsid w:val="008D3234"/>
    <w:rsid w:val="008E149C"/>
    <w:rsid w:val="008F3CEA"/>
    <w:rsid w:val="00925E98"/>
    <w:rsid w:val="00944E54"/>
    <w:rsid w:val="00954BF0"/>
    <w:rsid w:val="009611D0"/>
    <w:rsid w:val="009D6E14"/>
    <w:rsid w:val="00A067BE"/>
    <w:rsid w:val="00AB3FC2"/>
    <w:rsid w:val="00AB7BD5"/>
    <w:rsid w:val="00AF4D0F"/>
    <w:rsid w:val="00B111D9"/>
    <w:rsid w:val="00B2628F"/>
    <w:rsid w:val="00B32A0E"/>
    <w:rsid w:val="00B415BF"/>
    <w:rsid w:val="00B423AC"/>
    <w:rsid w:val="00B45A06"/>
    <w:rsid w:val="00B56493"/>
    <w:rsid w:val="00B5724A"/>
    <w:rsid w:val="00B92345"/>
    <w:rsid w:val="00B94E06"/>
    <w:rsid w:val="00BB1120"/>
    <w:rsid w:val="00BF7D7B"/>
    <w:rsid w:val="00C2650C"/>
    <w:rsid w:val="00C35CDB"/>
    <w:rsid w:val="00C85F4C"/>
    <w:rsid w:val="00CF4520"/>
    <w:rsid w:val="00D05E1A"/>
    <w:rsid w:val="00D25FEC"/>
    <w:rsid w:val="00D318CB"/>
    <w:rsid w:val="00D36CA8"/>
    <w:rsid w:val="00D721DB"/>
    <w:rsid w:val="00D92949"/>
    <w:rsid w:val="00DA1686"/>
    <w:rsid w:val="00DC1C15"/>
    <w:rsid w:val="00DE118E"/>
    <w:rsid w:val="00DE6070"/>
    <w:rsid w:val="00DF156E"/>
    <w:rsid w:val="00E00477"/>
    <w:rsid w:val="00E617FF"/>
    <w:rsid w:val="00E77C21"/>
    <w:rsid w:val="00E80140"/>
    <w:rsid w:val="00E80852"/>
    <w:rsid w:val="00E81258"/>
    <w:rsid w:val="00E83AFF"/>
    <w:rsid w:val="00EA430D"/>
    <w:rsid w:val="00EB6574"/>
    <w:rsid w:val="00ED1224"/>
    <w:rsid w:val="00ED5070"/>
    <w:rsid w:val="00F327E1"/>
    <w:rsid w:val="00F329E5"/>
    <w:rsid w:val="00F34E88"/>
    <w:rsid w:val="00F40654"/>
    <w:rsid w:val="00F467D7"/>
    <w:rsid w:val="00F85C08"/>
    <w:rsid w:val="00F8693A"/>
    <w:rsid w:val="00FB2F31"/>
    <w:rsid w:val="00FB3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654"/>
  </w:style>
  <w:style w:type="paragraph" w:styleId="Heading1">
    <w:name w:val="heading 1"/>
    <w:basedOn w:val="Normal"/>
    <w:next w:val="Normal"/>
    <w:link w:val="Heading1Char"/>
    <w:uiPriority w:val="9"/>
    <w:qFormat/>
    <w:rsid w:val="005E264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00E09"/>
    <w:pPr>
      <w:keepNext/>
      <w:spacing w:before="240" w:after="60" w:line="240" w:lineRule="auto"/>
      <w:outlineLvl w:val="1"/>
    </w:pPr>
    <w:rPr>
      <w:rFonts w:asciiTheme="majorHAnsi" w:eastAsiaTheme="majorEastAsia" w:hAnsiTheme="majorHAnsi" w:cstheme="majorBidi"/>
      <w:b/>
      <w:bCs/>
      <w:i/>
      <w:iCs/>
      <w:lang w:val="en-US" w:bidi="en-US"/>
    </w:rPr>
  </w:style>
  <w:style w:type="paragraph" w:styleId="Heading3">
    <w:name w:val="heading 3"/>
    <w:basedOn w:val="Normal"/>
    <w:next w:val="Normal"/>
    <w:link w:val="Heading3Char"/>
    <w:uiPriority w:val="9"/>
    <w:unhideWhenUsed/>
    <w:qFormat/>
    <w:rsid w:val="00400E09"/>
    <w:pPr>
      <w:keepNext/>
      <w:spacing w:before="240" w:after="60" w:line="240" w:lineRule="auto"/>
      <w:outlineLvl w:val="2"/>
    </w:pPr>
    <w:rPr>
      <w:rFonts w:asciiTheme="majorHAnsi" w:eastAsiaTheme="majorEastAsia" w:hAnsiTheme="majorHAnsi" w:cstheme="majorBidi"/>
      <w:b/>
      <w:bCs/>
      <w:sz w:val="26"/>
      <w:szCs w:val="26"/>
      <w:lang w:val="en-US" w:bidi="en-US"/>
    </w:rPr>
  </w:style>
  <w:style w:type="paragraph" w:styleId="Heading4">
    <w:name w:val="heading 4"/>
    <w:basedOn w:val="Normal"/>
    <w:next w:val="Normal"/>
    <w:link w:val="Heading4Char"/>
    <w:uiPriority w:val="9"/>
    <w:unhideWhenUsed/>
    <w:qFormat/>
    <w:rsid w:val="007A69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E09"/>
    <w:pPr>
      <w:ind w:left="720"/>
      <w:contextualSpacing/>
    </w:pPr>
  </w:style>
  <w:style w:type="paragraph" w:customStyle="1" w:styleId="Bullet2">
    <w:name w:val="Bullet 2"/>
    <w:basedOn w:val="Normal"/>
    <w:qFormat/>
    <w:rsid w:val="00400E09"/>
    <w:pPr>
      <w:numPr>
        <w:numId w:val="1"/>
      </w:numPr>
      <w:spacing w:before="60" w:after="60" w:line="324" w:lineRule="auto"/>
      <w:jc w:val="both"/>
    </w:pPr>
    <w:rPr>
      <w:sz w:val="24"/>
      <w:szCs w:val="24"/>
      <w:lang w:bidi="en-US"/>
    </w:rPr>
  </w:style>
  <w:style w:type="character" w:customStyle="1" w:styleId="Heading2Char">
    <w:name w:val="Heading 2 Char"/>
    <w:basedOn w:val="DefaultParagraphFont"/>
    <w:link w:val="Heading2"/>
    <w:uiPriority w:val="9"/>
    <w:rsid w:val="00400E09"/>
    <w:rPr>
      <w:rFonts w:asciiTheme="majorHAnsi" w:eastAsiaTheme="majorEastAsia" w:hAnsiTheme="majorHAnsi" w:cstheme="majorBidi"/>
      <w:b/>
      <w:bCs/>
      <w:i/>
      <w:iCs/>
      <w:lang w:val="en-US" w:bidi="en-US"/>
    </w:rPr>
  </w:style>
  <w:style w:type="character" w:customStyle="1" w:styleId="Heading3Char">
    <w:name w:val="Heading 3 Char"/>
    <w:basedOn w:val="DefaultParagraphFont"/>
    <w:link w:val="Heading3"/>
    <w:uiPriority w:val="9"/>
    <w:rsid w:val="00400E09"/>
    <w:rPr>
      <w:rFonts w:asciiTheme="majorHAnsi" w:eastAsiaTheme="majorEastAsia" w:hAnsiTheme="majorHAnsi" w:cstheme="majorBidi"/>
      <w:b/>
      <w:bCs/>
      <w:sz w:val="26"/>
      <w:szCs w:val="26"/>
      <w:lang w:val="en-US" w:bidi="en-US"/>
    </w:rPr>
  </w:style>
  <w:style w:type="character" w:customStyle="1" w:styleId="Heading1Char">
    <w:name w:val="Heading 1 Char"/>
    <w:basedOn w:val="DefaultParagraphFont"/>
    <w:link w:val="Heading1"/>
    <w:uiPriority w:val="9"/>
    <w:rsid w:val="005E2641"/>
    <w:rPr>
      <w:rFonts w:eastAsiaTheme="majorEastAsia" w:cstheme="majorBidi"/>
      <w:b/>
      <w:sz w:val="32"/>
      <w:szCs w:val="32"/>
    </w:rPr>
  </w:style>
  <w:style w:type="character" w:customStyle="1" w:styleId="Heading4Char">
    <w:name w:val="Heading 4 Char"/>
    <w:basedOn w:val="DefaultParagraphFont"/>
    <w:link w:val="Heading4"/>
    <w:uiPriority w:val="9"/>
    <w:rsid w:val="007A69EB"/>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B32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package" Target="embeddings/Microsoft_Visio_Drawing1.vsdx"/><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package" Target="embeddings/Microsoft_Visio_Drawing12.vsdx"/><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B362-798A-4DC9-ACE1-0183E304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23</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WELCOME</cp:lastModifiedBy>
  <cp:revision>128</cp:revision>
  <dcterms:created xsi:type="dcterms:W3CDTF">2017-03-15T22:24:00Z</dcterms:created>
  <dcterms:modified xsi:type="dcterms:W3CDTF">2017-08-14T02:48:00Z</dcterms:modified>
</cp:coreProperties>
</file>